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 w:ascii="Calibri" w:hAnsi="Calibri"/>
          <w:b/>
          <w:sz w:val="28"/>
        </w:rPr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Szkoła Podstawowa Nr 133</w:t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im. Stefana Czarnieckiego</w:t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ul. Fontany 3</w:t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w Warszawie</w:t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</w:r>
    </w:p>
    <w:p>
      <w:pPr>
        <w:pStyle w:val="Normal"/>
        <w:keepNext/>
        <w:widowControl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sz w:val="48"/>
          <w:szCs w:val="48"/>
          <w:lang w:eastAsia="pl-PL" w:bidi="ar-SA"/>
        </w:rPr>
        <w:t>Program wychowawczo-profilaktyczny szkoły</w:t>
      </w:r>
    </w:p>
    <w:p>
      <w:pPr>
        <w:pStyle w:val="Normal"/>
        <w:keepNext/>
        <w:widowControl/>
        <w:numPr>
          <w:ilvl w:val="0"/>
          <w:numId w:val="0"/>
        </w:numPr>
        <w:jc w:val="center"/>
        <w:outlineLvl w:val="0"/>
        <w:rPr>
          <w:rFonts w:eastAsia="Times New Roman" w:cs="Times New Roman"/>
          <w:sz w:val="40"/>
          <w:szCs w:val="20"/>
          <w:lang w:eastAsia="pl-PL" w:bidi="ar-SA"/>
        </w:rPr>
      </w:pPr>
      <w:r>
        <w:rPr>
          <w:rFonts w:eastAsia="Times New Roman" w:cs="Times New Roman"/>
          <w:b/>
          <w:sz w:val="48"/>
          <w:szCs w:val="48"/>
          <w:lang w:eastAsia="pl-PL" w:bidi="ar-SA"/>
        </w:rPr>
        <w:t>na rok szkolny 2017/2018</w:t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ind w:left="9912" w:hanging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Opracowanie:</w:t>
      </w:r>
    </w:p>
    <w:p>
      <w:pPr>
        <w:pStyle w:val="Normal"/>
        <w:widowControl/>
        <w:ind w:left="9912" w:hanging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</w:r>
    </w:p>
    <w:p>
      <w:pPr>
        <w:pStyle w:val="Normal"/>
        <w:widowControl/>
        <w:ind w:left="9912" w:hanging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mgr Marta Margis – Kucharska</w:t>
      </w:r>
    </w:p>
    <w:p>
      <w:pPr>
        <w:pStyle w:val="Normal"/>
        <w:widowControl/>
        <w:ind w:left="9912" w:hanging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mgr Izabela Obidzińska</w:t>
      </w:r>
    </w:p>
    <w:p>
      <w:pPr>
        <w:pStyle w:val="Normal"/>
        <w:widowControl/>
        <w:ind w:left="9912" w:hanging="0"/>
        <w:rPr/>
      </w:pPr>
      <w:r>
        <w:rPr>
          <w:rFonts w:eastAsia="Times New Roman" w:cs="Times New Roman"/>
          <w:lang w:eastAsia="pl-PL" w:bidi="ar-SA"/>
        </w:rPr>
        <w:t>przy współpracy z Radą Pedagogiczną</w:t>
      </w:r>
    </w:p>
    <w:p>
      <w:pPr>
        <w:pStyle w:val="Normal"/>
        <w:spacing w:lineRule="auto" w:line="360"/>
        <w:rPr/>
      </w:pPr>
      <w:r>
        <w:rPr/>
        <w:t>Podstawa Prawna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Konstytucja Rzeczpospolitej Polskiej;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Konwencja o Prawach Dziecka;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Ustawa z 26 października 1982r. o wychowaniu w trzeźwości i przeciwdziałaniu alkoholizmowi (tekst jedn. Dz.U. z 2016 r. poz. 487).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Ustawa z 29 lipca 2005r. o przeciwdziałaniu narkomanii (tekst jedn. Dz.U. z 2017 r. poz. 783).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Ustawa z 9 listopada 1995r. o ochronie zdrowia przed następstwami używania tytoniu i wyrobów tytoniowych (tekst jedn. Dz.U. z 2017 r. poz. 957).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Ustawa Karta Nauczyciela;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Koncepcja funkcjonowania i rozwoju Szkoły Podstawowej nr 133 im. Stefana Czarnieckiego w Warszawie na lata 2016- 2021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Statut Szkoły Podstawowej nr 133 im. Stefana Czarnieckiego w Warszawie</w:t>
      </w:r>
    </w:p>
    <w:p>
      <w:pPr>
        <w:pStyle w:val="Normal"/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 w:before="0" w:after="200"/>
        <w:jc w:val="both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Misja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br/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“</w:t>
      </w:r>
      <w:r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Pomóż mi zrobić to samodzielnie”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Maria Montessori</w:t>
      </w:r>
    </w:p>
    <w:p>
      <w:pPr>
        <w:pStyle w:val="Normal"/>
        <w:spacing w:lineRule="auto" w:line="360" w:beforeAutospacing="1" w:afterAutospacing="1"/>
        <w:ind w:firstLine="708"/>
        <w:jc w:val="both"/>
        <w:rPr/>
      </w:pPr>
      <w:r>
        <w:rPr>
          <w:rFonts w:eastAsia="Times New Roman" w:cs="Times New Roman"/>
          <w:b/>
          <w:color w:val="000000"/>
          <w:lang w:eastAsia="pl-PL"/>
        </w:rPr>
        <w:t xml:space="preserve">Szkoła jest miejscem, gdzie stwarza się warunki do nauki dla wszystkich dzieci. Przekazuje się tu wiedzę i kształtuje umiejętności, motywuje do sumiennej pracy, rozwija zainteresowania uczniów. </w:t>
      </w:r>
    </w:p>
    <w:p>
      <w:pPr>
        <w:pStyle w:val="Normal"/>
        <w:spacing w:lineRule="auto" w:line="276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 w:cs="Calibri"/>
          <w:b/>
        </w:rPr>
        <w:t>Wstęp</w:t>
      </w:r>
    </w:p>
    <w:p>
      <w:pPr>
        <w:pStyle w:val="Normal"/>
        <w:spacing w:lineRule="auto" w:line="276"/>
        <w:jc w:val="both"/>
        <w:rPr>
          <w:rFonts w:eastAsia="Calibri" w:cs="Calibri"/>
        </w:rPr>
      </w:pPr>
      <w:r>
        <w:rPr>
          <w:rFonts w:eastAsia="Calibri" w:cs="Calibri"/>
        </w:rPr>
        <w:t xml:space="preserve">Program wychowawczo-profilaktyczny Szkoły Podstawowej nr 133 im. Stefana Czarnieckiego w Warszawie opiera się na hierarchii wartości wynikającej z przyjętej w szkole koncepcji pracy, zaakceptowanej przez radę pedagogiczną, radę rodziców i samorząd uczniowski.  Treści szkolnego programu wychowawczo-profilaktycznego są spójne ze statutem szkoły.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 zgodnie z ideą pedagogiki Marii Montessori: </w:t>
      </w:r>
      <w:r>
        <w:rPr>
          <w:rFonts w:eastAsia="Calibri" w:cs="Calibri"/>
          <w:i/>
        </w:rPr>
        <w:t>„Pomóż mi zrobić to samodzielnie”</w:t>
      </w:r>
      <w:r>
        <w:rPr>
          <w:rFonts w:eastAsia="Calibri" w:cs="Calibri"/>
        </w:rPr>
        <w:t xml:space="preserve">. Proces wychowania jest wzmacniany i uzupełniany poprzez działania z zakresu profilaktyki problemów dzieci i młodzieży. 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/>
        </w:rPr>
        <w:tab/>
        <w:t xml:space="preserve">Program wychowawczo-profilaktyczny szkoły tworzy spójną całość ze szkolnym zestawem programów nauczania i uwzględnia wymagania opisane w podstawie programowej.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>
      <w:pPr>
        <w:pStyle w:val="Normal"/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Program wychowawczo-profilaktyczny został opracowany na podstawie diagnozy potrzeb i problemów występujących w środowisku szkolnym, z uwzględnieniem:</w:t>
      </w:r>
    </w:p>
    <w:p>
      <w:pPr>
        <w:pStyle w:val="Normal"/>
        <w:numPr>
          <w:ilvl w:val="0"/>
          <w:numId w:val="4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wyników i wniosków z ewaluacji wewnętrznej,</w:t>
      </w:r>
    </w:p>
    <w:p>
      <w:pPr>
        <w:pStyle w:val="Normal"/>
        <w:numPr>
          <w:ilvl w:val="0"/>
          <w:numId w:val="4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wyników nadzoru pedagogicznego sprawowanego przez dyrektora,</w:t>
      </w:r>
    </w:p>
    <w:p>
      <w:pPr>
        <w:pStyle w:val="Normal"/>
        <w:numPr>
          <w:ilvl w:val="0"/>
          <w:numId w:val="4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ewaluacji programu wychowawczego i programu profilaktyki realizowanych w roku szkolnym 2016/2017,</w:t>
      </w:r>
    </w:p>
    <w:p>
      <w:pPr>
        <w:pStyle w:val="Normal"/>
        <w:numPr>
          <w:ilvl w:val="0"/>
          <w:numId w:val="4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wniosków i analiz zespołów nauczycieli,</w:t>
      </w:r>
    </w:p>
    <w:p>
      <w:pPr>
        <w:pStyle w:val="Normal"/>
        <w:numPr>
          <w:ilvl w:val="0"/>
          <w:numId w:val="4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wyników badań ankietowych nauczycieli, uczniów i rodziców,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jc w:val="both"/>
        <w:rPr/>
      </w:pPr>
      <w:r>
        <w:rPr/>
        <w:t>obserwacji i rozmów z uczniami, rodzicami i wychowawcami dotyczącymi wzajemnych relacji uczniów, stanu bezpieczeństwa w szkole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jc w:val="both"/>
        <w:rPr/>
      </w:pPr>
      <w:r>
        <w:rPr/>
        <w:t>Podstawowych kierunków realizacji polityki oświatowej państwa w roku szkolnym 2017/2018 ogłoszonych przez MEN</w:t>
      </w:r>
    </w:p>
    <w:p>
      <w:pPr>
        <w:pStyle w:val="Normal"/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Niezbędne warunki realizacji programu wychowawczo-profilaktycznego to: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powszechna znajomość programu – przez uczniów, rodziców i wszystkich pracowników szkoły,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zaangażowanie wszystkich podmiotów szkolnej społeczności we współpracę w realizacji zadań określonych w programie,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>respektowanie praw wszystkich członków szkolnej społeczności oraz kompetencji organów szkoły (dyrektor, rada rodziców, samorząd uczniowski),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 xml:space="preserve">współdziałanie ze środowiskiem zewnętrznym szkoły np. organizacjami i instytucjami wspierającymi działalność wychowawczą i profilaktyczną szkoły, 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  <w:t xml:space="preserve">współodpowiedzialność za efekty realizacji programu wszystkich jego odbiorców czyli uczniów, rodziców i nauczycieli. </w:t>
      </w:r>
    </w:p>
    <w:p>
      <w:pPr>
        <w:pStyle w:val="Normal"/>
        <w:spacing w:lineRule="auto" w:line="276" w:beforeAutospacing="1" w:afterAutospacing="1"/>
        <w:rPr/>
      </w:pPr>
      <w:r>
        <w:rPr>
          <w:rFonts w:eastAsia="Times New Roman" w:cs="Times New Roman"/>
          <w:b/>
          <w:color w:val="000000"/>
          <w:lang w:eastAsia="pl-PL"/>
        </w:rPr>
        <w:t>Rola szkoły w rozwoju ucznia i wychowanka – wychowanie ku wartościom</w:t>
      </w:r>
    </w:p>
    <w:p>
      <w:pPr>
        <w:pStyle w:val="Normal"/>
        <w:spacing w:lineRule="auto" w:line="276" w:beforeAutospacing="1" w:afterAutospacing="1"/>
        <w:ind w:firstLine="708"/>
        <w:jc w:val="both"/>
        <w:rPr/>
      </w:pPr>
      <w:r>
        <w:rPr>
          <w:rFonts w:eastAsia="Times New Roman" w:cs="Times New Roman"/>
          <w:color w:val="000000"/>
          <w:lang w:eastAsia="pl-PL"/>
        </w:rPr>
        <w:t xml:space="preserve">Szkoła pomaga rodzicom w procesie wychowania. Wspiera rozwój ucznia, troszczy się o jego bezpieczeństwo i zdrowie, pokazuje jak pożytecznie spędzać wolny czas. Uwrażliwia na piękno świata, wprowadza w świat kultury i sztuki. Pielęgnuje tradycję szkolną, regionalną i narodową. Wspiera dziecko w trudnej sytuacji rodzinnej i materialnej oraz pomaga przezwyciężać niepowodzenia szkolne. W naszych dążeniach kierujemy się dobrem ucznia, jego możliwościami i predyspozycjami. Uczymy przestrzegania norm społecznych, szacunku wobec innych oraz wzajemnej tolerancji i akceptacji. Podążamy za wymogami współczesnej cywilizacji mając na uwadze wszechstronny rozwój osobowości ucznia. Miarą dojrzałości człowieka są wartości, którymi kieruje się w życiu. Chcemy wychowywać dzieci ku wartościom, które są cenne i ważne dla jednostki oraz społeczeństwa. Opracowując program wychowawczo-profilaktyczny wzięliśmy pod uwagę wartości cenione przez  ogół społeczności szkolnej. Będziemy się nimi kierować w działaniach edukacyjnych, wychowawczych i profilaktycznych. Do </w:t>
      </w:r>
      <w:r>
        <w:rPr>
          <w:rFonts w:eastAsia="Times New Roman" w:cs="Times New Roman"/>
          <w:b/>
          <w:color w:val="000000"/>
          <w:lang w:eastAsia="pl-PL"/>
        </w:rPr>
        <w:t>wartości</w:t>
      </w:r>
      <w:r>
        <w:rPr>
          <w:rFonts w:eastAsia="Times New Roman" w:cs="Times New Roman"/>
          <w:color w:val="000000"/>
          <w:lang w:eastAsia="pl-PL"/>
        </w:rPr>
        <w:t xml:space="preserve"> uznanych za ważne przez ogół społeczności szkolnej należą: </w:t>
      </w:r>
      <w:r>
        <w:rPr>
          <w:rFonts w:eastAsia="Times New Roman" w:cs="Mangal" w:ascii="Liberation Serif" w:hAnsi="Liberation Serif"/>
          <w:color w:val="000000"/>
          <w:lang w:eastAsia="zh-CN"/>
        </w:rPr>
        <w:t xml:space="preserve">rodzina, </w:t>
      </w:r>
      <w:r>
        <w:rPr>
          <w:rFonts w:cs="Mangal" w:ascii="Liberation Serif" w:hAnsi="Liberation Serif"/>
          <w:lang w:eastAsia="zh-CN"/>
        </w:rPr>
        <w:t>wiedza, przyjaźń, miłość, uczciwość i prawda, tolerancja, zdrowie i bezpieczeństwo, szczęście, dobroć, ojczyzna, wiara.</w:t>
      </w:r>
    </w:p>
    <w:p>
      <w:pPr>
        <w:pStyle w:val="Normal"/>
        <w:spacing w:lineRule="auto" w:line="276" w:beforeAutospacing="1" w:afterAutospacing="1"/>
        <w:jc w:val="both"/>
        <w:rPr/>
      </w:pPr>
      <w:r>
        <w:rPr/>
        <w:tab/>
        <w:t xml:space="preserve">Chcemy, aby uczeń </w:t>
      </w:r>
      <w:r>
        <w:rPr>
          <w:rFonts w:eastAsia="Times New Roman" w:cs="Times New Roman"/>
          <w:bCs/>
          <w:color w:val="000000"/>
          <w:lang w:eastAsia="pl-PL"/>
        </w:rPr>
        <w:t xml:space="preserve">kończący naszą szkołę kierował się w swoim życiu powszechnie szanowanymi wartościami i był wyposażony w umiejętności niezbędne w dalszym samodzielnym rozwoju. </w:t>
      </w:r>
    </w:p>
    <w:p>
      <w:pPr>
        <w:pStyle w:val="Normal"/>
        <w:spacing w:lineRule="auto" w:line="276" w:beforeAutospacing="1" w:afterAutospacing="1"/>
        <w:jc w:val="both"/>
        <w:rPr/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Sylwetka Absolwenta: 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Pragniemy, aby nasz absolwent: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dbał o zdrowie i bezpieczeństwo własne i innych,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był aktywny, otwarty na świat, ludzi, przyrodę,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znał siebie, akceptował swoje mocne i słabe strony,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/>
        <w:t>wyrażał swoje emocje w sposób społecznie akceptowany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prezentował swoje zdanie i uzasadniał je,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wywiązywał się ze swoich obowiązków i zadań,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sprawnie komunikował się z innym,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współpracował w grupie,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był tolerancyjny,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przejawiał gotowość niesienia pomocy innym,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postępował zgodnie z przyjętymi zasadami etyki i moralności,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rozróżniał i oceniał uczynki dobre i złe w oparciu o obowiązujący system wartości,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dokonywał świadomych wyborów (był asertywny i odpowiedzialny),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szanował swój kraj i swoją małą ojczyznę,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świadomie uczestniczył w kulturze, rozwijał swoje zainteresowania i pasje,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miał potrzebę uczenia się, wykorzystywał różne źródła wiedzy,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był dobrze przygotowany do dalszego etapu nauki.</w:t>
      </w:r>
    </w:p>
    <w:p>
      <w:pPr>
        <w:pStyle w:val="Normal"/>
        <w:spacing w:lineRule="auto" w:line="276" w:beforeAutospacing="1" w:afterAutospacing="1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</w:r>
    </w:p>
    <w:p>
      <w:pPr>
        <w:pStyle w:val="Normal"/>
        <w:spacing w:lineRule="auto" w:line="276" w:before="166" w:after="166"/>
        <w:jc w:val="both"/>
        <w:rPr/>
      </w:pPr>
      <w:r>
        <w:rPr>
          <w:rFonts w:eastAsia="Times New Roman" w:cs="Times New Roman"/>
          <w:b/>
          <w:bCs/>
          <w:color w:val="000000"/>
          <w:lang w:eastAsia="pl-PL"/>
        </w:rPr>
        <w:t>Cele programu wychowawczo-profilaktycznego</w:t>
      </w:r>
    </w:p>
    <w:p>
      <w:pPr>
        <w:pStyle w:val="Normal"/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1) wspieranie ucznia i wychowanka w jego dążeniu do pełnej dojrzałości  w sferze: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fizycznej – ukierunkowane na zdobycie przez ucznia wiedzy i umiejętności pozwalających na prowadzenie zdrowego stylu życia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psychicznej (z uwzględnieniem emocji i intelektu)  – ukierunkowane na osiągnięcie przez ucznia równowagi emocjonalnej, adekwatnej samooceny, poczucia własnej wartości oraz wiary we własne możliwości, potrzeby rozwijania własnego potencjału intelektualnego i indywidualnych uzdolnień oraz zainteresowań, przyjmowanie odpowiedzialności za siebie i współodpowiedzialności za innych oraz otaczający świat, 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 podejmowaniu działań na rzecz dobra innych osób, przyrody, kraju itp.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Times New Roman" w:cs="Times New Roman"/>
          <w:bCs/>
          <w:color w:val="000000"/>
          <w:lang w:eastAsia="pl-PL"/>
        </w:rPr>
        <w:t>duchowej – ukierunkowanej na zdobycie konstruktywnego i stabilnego systemu wartości, w tym docenienie znaczenia zdrowia oraz poczucia sensu istnienia.</w:t>
      </w:r>
    </w:p>
    <w:p>
      <w:pPr>
        <w:pStyle w:val="Normal"/>
        <w:spacing w:lineRule="auto" w:line="276" w:before="0" w:after="200"/>
        <w:jc w:val="both"/>
        <w:rPr>
          <w:rFonts w:eastAsia="Calibri" w:cs="Calibri"/>
        </w:rPr>
      </w:pPr>
      <w:r>
        <w:rPr>
          <w:rFonts w:eastAsia="Times New Roman" w:cs="Times New Roman"/>
          <w:bCs/>
          <w:color w:val="000000"/>
          <w:lang w:eastAsia="pl-PL"/>
        </w:rPr>
        <w:t>2) budowanie</w:t>
      </w:r>
      <w:r>
        <w:rPr>
          <w:rFonts w:eastAsia="Calibri" w:cs="Calibri"/>
          <w:bCs/>
          <w:lang w:eastAsia="pl-PL"/>
        </w:rPr>
        <w:t xml:space="preserve"> środowiska szkolnego, w którym obowiązują normy i zasady sprzyjające zdrowemu życiu i rozwojowi wszystkich członków społeczności szkolnej (uczniów, rodziców, nauczycieli, pracowników niepedagogicznych), a w szczególności rozwijaniu umiejętności samokontroli uczniów, nauczycieli i rodziców, przyjmowaniu odpowiedzialności za własne działania oraz przyjmowaniu postawy szacunku dla innych ludzi i instytucji (szkoła, kościół, urzędy, muzea itp.)</w:t>
      </w:r>
    </w:p>
    <w:p>
      <w:pPr>
        <w:pStyle w:val="Normal"/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  <w:bCs/>
          <w:lang w:eastAsia="pl-PL"/>
        </w:rPr>
        <w:t>3) dostarczanie wszystkim odbiorcom wiarygodnych informacji na temat warunków zdrowego życia i występujących zagrożeń;</w:t>
      </w:r>
    </w:p>
    <w:p>
      <w:pPr>
        <w:pStyle w:val="Normal"/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4) ograniczanie ryzyka wystąpienia działań dysfunkcjonalnych i podejmowania zachowań ryzykownych przez uczniów czyli działania profilaktyczne obejmujące równolegle trzy obszary działania: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wspomaganie wychowanka w radzeniu sobie z trudnościami zagrażającymi jego prawidłowemu rozwojowi i zdrowemu życiu (czyli budowanie odporności i konstruktywnej zaradności);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ograniczanie i likwidowanie czynników ryzyka, które zaburzają prawidłowy rozwój i dezorganizują zdrowy styl życia;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inicjowanie i wzmacnianie czynników chroniących, które sprzyjają prawidłowemu rozwojowi oraz umożliwiają prowadzenie zdrowego stylu życia.</w:t>
      </w:r>
    </w:p>
    <w:p>
      <w:pPr>
        <w:pStyle w:val="Normal"/>
        <w:spacing w:lineRule="auto" w:line="276" w:before="0" w:after="200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 w:cs="Times New Roman" w:eastAsiaTheme="minorHAnsi"/>
          <w:b/>
          <w:b/>
          <w:bCs/>
          <w:lang w:eastAsia="en-US" w:bidi="ar-SA"/>
        </w:rPr>
      </w:pPr>
      <w:r>
        <w:rPr>
          <w:rFonts w:eastAsia="Calibri" w:cs="Times New Roman" w:eastAsiaTheme="minorHAnsi"/>
          <w:b/>
          <w:bCs/>
          <w:lang w:eastAsia="en-US" w:bidi="ar-SA"/>
        </w:rPr>
        <w:t xml:space="preserve">Oddziaływania profilaktyczno-wychowawcze realizowane są w ramach: 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/>
      </w:pPr>
      <w:r>
        <w:rPr>
          <w:rFonts w:eastAsia="Calibri" w:cs="Times New Roman" w:eastAsiaTheme="minorHAnsi"/>
          <w:bCs/>
          <w:lang w:eastAsia="en-US" w:bidi="ar-SA"/>
        </w:rPr>
        <w:t>bieżącej pracy z uczniami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/>
      </w:pPr>
      <w:r>
        <w:rPr>
          <w:rFonts w:eastAsia="Calibri" w:cs="Times New Roman" w:eastAsiaTheme="minorHAnsi"/>
          <w:bCs/>
          <w:lang w:eastAsia="en-US" w:bidi="ar-SA"/>
        </w:rPr>
        <w:t>lekcji wychowawczych, edukacji wczesnoszkolnej i wychowania przedszkolnego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ascii="Calibri" w:hAnsi="Calibri" w:eastAsia="Calibri" w:cs="Times New Roman" w:asciiTheme="minorHAns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lekcji przedmiotowych np. historii, przyrody, wychowania fizycznego, techniki, informatyki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/>
      </w:pPr>
      <w:r>
        <w:rPr>
          <w:rFonts w:eastAsia="Calibri" w:cs="Times New Roman" w:eastAsiaTheme="minorHAnsi"/>
          <w:bCs/>
          <w:lang w:eastAsia="en-US" w:bidi="ar-SA"/>
        </w:rPr>
        <w:t>zajęć wynikających z programu adaptacyjnego dla uczniów klas I, IV i VII, którzy będą realizować nową podstawę programową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zajęć specjalistycznych na terenie szkoły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zajęć świetlicowych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zajęć rozwijających zainteresowania organizowanych przez szkołę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ascii="Calibri" w:hAnsi="Calibri" w:eastAsia="Calibri" w:cs="Times New Roman" w:asciiTheme="minorHAns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uroczystości szkolnych i pozaszkolnych, apeli, imprez kulturalnych, rekolekcji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konkursów szkolnych i pozaszkolnych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wycieczek szkolnych i zajęć edukacyjnych poza szkołą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ascii="Calibri" w:hAnsi="Calibri" w:eastAsia="Calibri" w:cs="Times New Roman" w:asciiTheme="minorHAns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 xml:space="preserve">zajęć profilaktycznych, 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ascii="Calibri" w:hAnsi="Calibri" w:eastAsia="Calibri" w:cs="Times New Roman" w:asciiTheme="minorHAns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spotkań ze specjalistami – psychologami, pedagogami, logopedą, terapeutami, kuratorami sądowymi, funkcjonariuszami Policji i Straży Miejskiej itp.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spotkań z rodzicami (dni otwarte, wywiadówki, spotkania indywidualne, wykłady i warsztaty dla rodziców)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współpracy z instytucjami wspomagającymi (Poradnia Psychologiczno – Pedagogiczna, Ośrodek Pomocy Społecznej, Sąd Rodzinny i Nieletnich, Młodzieżowe Domy Kultury, Bielańska Poradnia Rodzinna oraz inne organizacje samorządowe i pozarządowe w zależności od potrzeb)</w:t>
      </w:r>
    </w:p>
    <w:p>
      <w:pPr>
        <w:pStyle w:val="Normal"/>
        <w:widowControl/>
        <w:jc w:val="both"/>
        <w:rPr>
          <w:rFonts w:eastAsia="Calibri" w:cs="Times New Roman" w:eastAsiaTheme="minorHAnsi"/>
          <w:lang w:eastAsia="en-US" w:bidi="ar-SA"/>
        </w:rPr>
      </w:pPr>
      <w:r>
        <w:rPr>
          <w:rFonts w:eastAsia="Calibri" w:cs="Times New Roman" w:eastAsiaTheme="minorHAnsi"/>
          <w:lang w:eastAsia="en-US" w:bidi="ar-SA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 w:cs="Times New Roman" w:eastAsiaTheme="minorHAnsi"/>
          <w:lang w:eastAsia="en-US" w:bidi="ar-SA"/>
        </w:rPr>
      </w:pPr>
      <w:r>
        <w:rPr>
          <w:rFonts w:eastAsia="Calibri" w:cs="Times New Roman" w:eastAsiaTheme="minorHAnsi"/>
          <w:lang w:eastAsia="en-US" w:bidi="ar-SA"/>
        </w:rPr>
        <w:t>Program będzie realizowany przez dyrekcję i radę pedagogiczną, a w szczególności:</w:t>
      </w:r>
    </w:p>
    <w:p>
      <w:pPr>
        <w:pStyle w:val="Normal"/>
        <w:widowControl/>
        <w:spacing w:lineRule="auto" w:line="276" w:before="0" w:after="200"/>
        <w:jc w:val="both"/>
        <w:rPr>
          <w:rFonts w:eastAsia="Calibri" w:cs="Times New Roman" w:eastAsiaTheme="minorHAnsi"/>
          <w:lang w:eastAsia="en-US" w:bidi="ar-SA"/>
        </w:rPr>
      </w:pPr>
      <w:r>
        <w:rPr>
          <w:rFonts w:eastAsia="Calibri" w:cs="Times New Roman" w:eastAsiaTheme="minorHAnsi"/>
          <w:lang w:eastAsia="en-US" w:bidi="ar-SA"/>
        </w:rPr>
        <w:t>wychowawców klas, pedagoga szkolnego, psychologa szkolnego, terapeutę pedagogicznego, logopedę,  nauczycieli przedmiotów, pracowników świetlicy,  pielęgniarkę szkolną oraz specjalistów niebędących pracownikami szkoły, a realizujących na jej terenie zajęcia.</w:t>
      </w:r>
    </w:p>
    <w:p>
      <w:pPr>
        <w:pStyle w:val="Normal"/>
        <w:rPr>
          <w:rFonts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</w:r>
    </w:p>
    <w:p>
      <w:pPr>
        <w:pStyle w:val="Normal"/>
        <w:widowControl/>
        <w:spacing w:lineRule="auto" w:line="360" w:before="0" w:after="200"/>
        <w:jc w:val="both"/>
        <w:rPr>
          <w:rFonts w:eastAsia="Calibri" w:cs="Times New Roman" w:eastAsiaTheme="minorHAnsi"/>
          <w:b/>
          <w:b/>
          <w:bCs/>
          <w:lang w:eastAsia="en-US" w:bidi="ar-SA"/>
        </w:rPr>
      </w:pPr>
      <w:r>
        <w:rPr>
          <w:rFonts w:eastAsia="Calibri" w:cs="Times New Roman" w:eastAsiaTheme="minorHAnsi"/>
          <w:b/>
          <w:bCs/>
          <w:lang w:eastAsia="en-US" w:bidi="ar-SA"/>
        </w:rPr>
        <w:t>Ewaluacja programu:</w:t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 w:eastAsiaTheme="minorHAnsi"/>
          <w:lang w:eastAsia="en-US" w:bidi="ar-SA"/>
        </w:rPr>
        <w:t xml:space="preserve">Ewaluacja będzie dokonana po drugim semestrze na podstawie wniosków z ankiet przeprowadzonych w z uczniami i rodzicami, analizy danych statystycznych dotyczących </w:t>
      </w:r>
      <w:r>
        <w:rPr>
          <w:rFonts w:eastAsia="Calibri" w:cs="Times New Roman" w:eastAsiaTheme="minorHAnsi"/>
          <w:lang w:eastAsia="en-US" w:bidi="ar-SA"/>
        </w:rPr>
        <w:t>odbiorców programu</w:t>
      </w:r>
      <w:r>
        <w:rPr>
          <w:rFonts w:eastAsia="Calibri" w:cs="Times New Roman" w:eastAsiaTheme="minorHAnsi"/>
          <w:lang w:eastAsia="en-US" w:bidi="ar-SA"/>
        </w:rPr>
        <w:t xml:space="preserve">, informacji zwrotnych dotyczących działań profilaktyczno-wychowawczych zbieranych od uczestników i realizatorów zajęć. </w:t>
      </w:r>
    </w:p>
    <w:p>
      <w:pPr>
        <w:pStyle w:val="Normal"/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exact" w:line="276" w:before="0" w:after="200"/>
        <w:jc w:val="both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Times New Roman"/>
          <w:b/>
          <w:sz w:val="32"/>
          <w:szCs w:val="32"/>
        </w:rPr>
        <w:t>Harmonogram działań</w:t>
      </w:r>
      <w:r>
        <w:rPr>
          <w:rFonts w:eastAsia="Calibri" w:cs="Times New Roman"/>
          <w:b/>
          <w:i/>
          <w:color w:val="FF0000"/>
          <w:sz w:val="32"/>
          <w:szCs w:val="32"/>
        </w:rPr>
        <w:t xml:space="preserve"> </w:t>
      </w:r>
    </w:p>
    <w:p>
      <w:pPr>
        <w:pStyle w:val="Normal"/>
        <w:spacing w:lineRule="exact" w:line="276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Oddział przedszkolny</w:t>
      </w:r>
    </w:p>
    <w:tbl>
      <w:tblPr>
        <w:tblW w:w="14010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0"/>
        <w:gridCol w:w="2542"/>
        <w:gridCol w:w="5333"/>
        <w:gridCol w:w="2385"/>
        <w:gridCol w:w="1710"/>
      </w:tblGrid>
      <w:tr>
        <w:trPr>
          <w:trHeight w:val="1134" w:hRule="atLeast"/>
          <w:cantSplit w:val="true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SFERA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Zadania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Forma realizacji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Osoby odpowiedzialne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Termin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FIZYCZNA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Uczenie dbałości o bezpieczeństwo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dotyczące zachowania  zasad bezpieczeństwa w szkole podczas zajęć edukacyjnych, zabawy własnej, oraz  zajęć (zabaw) na placu zabaw, boisku, miejscach publicznych (wycieczki) oraz w domu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Calibri"/>
              </w:rPr>
              <w:t>Próbny alarm przeciwpożarowy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Pogadanki, scenki na temat znajomości  własnych danych osobowych i ich wykorzystania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 xml:space="preserve">Zajęcia ze Strażą Miejską: </w:t>
            </w:r>
            <w:r>
              <w:rPr>
                <w:rFonts w:eastAsia="Calibri" w:cs="Times New Roman"/>
                <w:i/>
                <w:iCs/>
              </w:rPr>
              <w:t>Zasady bezpiecznej zabawy, Umiem wezwać pomoc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nauczyciele 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wrzesień 2017r.</w:t>
            </w:r>
          </w:p>
        </w:tc>
      </w:tr>
      <w:tr>
        <w:trPr>
          <w:trHeight w:val="2409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prawidłowych nawyków higienicznych, samoobsługa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dotyczące  zdrowego stylu życia, higieny i samoobsługi: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zasady prawidłowego odżywiania się (piramida zdrowia)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aktywne spędzanie  wolnego czasu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nauka korzystania z urządzeń sanitarnych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-dbanie o higienę i estetyczny wygląd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dbanie o kulturę oraz odpowiednie zachowanie się przy stole podczas spożywania posiłków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 kształtowanie samodzielności w codziennych czynnościach (ubieranie, rozbieranie się , dostosowanie ubioru do warunków pogodowych, sprzątanie po sobie, czynności higieniczne itp.)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 nauczyciele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936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EMOCJONALNA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nawyków kulturalnego porozumiewania się w różnych sytuacjach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edukacyjne zachęcające dzieci do wyrażania swoich myśli, potrzeb, stanów emocjonalnych oraz współpracy ze sobą  i wzajemnej pomocy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na temat radzenia sobie w różnych stanach emocjonalnych (agresja, lęk itp.)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Uczenie sposobów radzenia sobie z trudnymi emocjami. Odgrywanie scenek.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nauczyciele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</w:t>
            </w:r>
          </w:p>
        </w:tc>
      </w:tr>
      <w:tr>
        <w:trPr>
          <w:trHeight w:val="990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odpowiednich zachowań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Konsekwentne reagowanie na niewłaściwe zachowania dzieci i pokazywanie pozytywnych przykładów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Nagradzanie dzieci za właściwe zachowanie (tablica motywacyjna, pochwały itp.)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cs="Times New Roman"/>
              </w:rPr>
            </w:pPr>
            <w:r>
              <w:rPr>
                <w:rFonts w:eastAsia="Calibri" w:cs="Calibri"/>
                <w:b/>
              </w:rPr>
              <w:t>INTELEKTUALNA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Wyrabianie umiejętności wybierania wartościowych programów TV, racjonalnego korzystania z komputera i Internetu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edukacyjne  na temat  racjonalnego i bezpiecznego spędzania czasu przed telewizorem i komputerem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 xml:space="preserve">Wspólne oglądanie programów i filmów edukacyjnych dostępnych w Internecie lub na DVD, wspólne słuchanie muzyki, audiobooków i omawianie ich treści. 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 w:before="100" w:after="100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Wyrabianie nawyku czytania i szacunku dla książek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edukacyjne w Bibliotekach publicznych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Codzienne czytanie książek przez nauczyciela dzieciom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Współpraca z Rodzicami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Spotkania z rodzicami, dni otwarte, rozmowy indywidualne, tablice informacyjne, dziennik Librus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Udział rodziców przy organizowaniu imprez grupowych , wycieczkach, życiu klasy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Współpraca ze specjalistami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SPOŁECZNA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Zintegrowanie grupy. Łagodzenie przekraczania progu przedszkole - szkoła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Poznanie budynku szkoły, ważnych dla dziecka miejsc, wycieczka po szkole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Zabawy i gry integracyjne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Stwarzanie atmosfery wychowawczej opartej na współpracy, życzliwości, opiekuńczości w stosunku do słabszych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 nauczyciele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wrzesień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właściwych postaw społecznych oraz wdrażanie do przestrzegania norm społecznych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dotyczące:</w:t>
            </w:r>
          </w:p>
          <w:p>
            <w:pPr>
              <w:pStyle w:val="Normal"/>
              <w:numPr>
                <w:ilvl w:val="0"/>
                <w:numId w:val="8"/>
              </w:numPr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ustalenie norm, reguł i zachowań obowiązujących w grupie</w:t>
            </w:r>
          </w:p>
          <w:p>
            <w:pPr>
              <w:pStyle w:val="Normal"/>
              <w:numPr>
                <w:ilvl w:val="0"/>
                <w:numId w:val="8"/>
              </w:numPr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kształtowanie prawidłowych nawyków higienicznych i samoobsługowych</w:t>
            </w:r>
          </w:p>
          <w:p>
            <w:pPr>
              <w:pStyle w:val="Normal"/>
              <w:numPr>
                <w:ilvl w:val="0"/>
                <w:numId w:val="8"/>
              </w:numPr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dbanie o kulturę oraz odpowiednie zachowanie przy stole podczas spożywania posiłków</w:t>
            </w:r>
          </w:p>
          <w:p>
            <w:pPr>
              <w:pStyle w:val="Normal"/>
              <w:numPr>
                <w:ilvl w:val="0"/>
                <w:numId w:val="8"/>
              </w:numPr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przestrzeganie kulturalnego zwracania się do innych i przyswajanie form grzecznościowych</w:t>
            </w:r>
          </w:p>
          <w:p>
            <w:pPr>
              <w:pStyle w:val="Normal"/>
              <w:spacing w:lineRule="exact" w:line="276"/>
              <w:ind w:left="720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Udział w  uroczystościach szkolnych (apele) oraz imprezach grupowych (Jasełka,  Wigilia klasowa, Dzień Babci i Dziadka ,  Śniadanie świąteczne, Dzień Mamy i Taty)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 w:before="0" w:after="20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28" w:hanging="0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Uczenie postaw proekologicznych  – Ekologia na co dzień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edukacyjne na temat ekologii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oglądanie filmów i albumów przyrodniczych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obserwacja zmian w przyrodzie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segregacja śmieci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wychowawcy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197" w:hRule="atLeast"/>
          <w:cantSplit w:val="true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DUCHOWA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postawy tolerancji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na temat tolerancji dla „ inności”, akceptowanie i dostrzeganie różnic w wyglądzie, tolerancja dla ludzi mających inną kulturę, kolor skóry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020" w:hRule="atLeast"/>
          <w:cantSplit w:val="true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postaw obywatelskich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edukacyjne na temat: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kultywowanie polskich tradycji i świąt narodowych oraz nauka szacunku do symboli narodowych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kultywowanie obyczajów związanych ze świętami rodzinnymi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exact" w:line="276" w:before="0" w:after="200"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spacing w:lineRule="exact" w:line="276" w:before="0" w:after="20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Klasy I, II i III</w:t>
      </w:r>
    </w:p>
    <w:tbl>
      <w:tblPr>
        <w:tblW w:w="13950" w:type="dxa"/>
        <w:jc w:val="left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40"/>
        <w:gridCol w:w="2715"/>
        <w:gridCol w:w="4849"/>
        <w:gridCol w:w="2351"/>
        <w:gridCol w:w="1995"/>
      </w:tblGrid>
      <w:tr>
        <w:trPr>
          <w:trHeight w:val="1295" w:hRule="atLeast"/>
          <w:cantSplit w:val="true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SFERA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/>
            </w:pPr>
            <w:r>
              <w:rPr>
                <w:rFonts w:eastAsia="Calibri" w:cs="Calibri"/>
                <w:b/>
              </w:rPr>
              <w:t>Zadania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/>
            </w:pPr>
            <w:r>
              <w:rPr>
                <w:rFonts w:eastAsia="Calibri" w:cs="Calibri"/>
                <w:b/>
              </w:rPr>
              <w:t>Forma realizacji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/>
            </w:pPr>
            <w:r>
              <w:rPr>
                <w:rFonts w:eastAsia="Calibri" w:cs="Calibri"/>
                <w:b/>
              </w:rPr>
              <w:t>Osoby odpowiedzialne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/>
            </w:pPr>
            <w:r>
              <w:rPr>
                <w:rFonts w:eastAsia="Calibri" w:cs="Calibri"/>
                <w:b/>
              </w:rPr>
              <w:t>Termin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FIZYCZNA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Wdrażanie uczniów do przestrzegania zasad bezpieczeństwa oraz promowanie bezpiecznych zachowań w szkole i poza nią.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Ustalenie kodeksu zachowania klasowego.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Poznanie budynku szkoły, ważnych dla uczniów miejsc i osób, do których mogą zwrócić się o pomoc w razie wypadku (pielęgniarka, wychowawca, nauczyciel świetlicy, pedagog, psycholog – spacer po szkole klas I.</w:t>
            </w:r>
          </w:p>
          <w:p>
            <w:pPr>
              <w:pStyle w:val="Normal"/>
              <w:rPr/>
            </w:pPr>
            <w:r>
              <w:rPr/>
              <w:t xml:space="preserve">Uczenie zasad bezpieczeństwa w czasie pobytu w szkole i na powietrzu – zapoznanie z zasadami BHP </w:t>
            </w:r>
            <w:r>
              <w:rPr>
                <w:rFonts w:eastAsia="Calibri" w:cs="Calibri"/>
              </w:rPr>
              <w:t>Uczestnictwo uczniów w programie „Bezpieczna szkoła- bezpieczny uczeń”.</w:t>
            </w:r>
          </w:p>
          <w:p>
            <w:pPr>
              <w:pStyle w:val="Normal"/>
              <w:rPr/>
            </w:pPr>
            <w:r>
              <w:rPr/>
              <w:t>Bezpieczne korzystanie z urządzeń elektrycznych – pogadanki, instrukcje</w:t>
            </w:r>
          </w:p>
          <w:p>
            <w:pPr>
              <w:pStyle w:val="Normal"/>
              <w:rPr/>
            </w:pPr>
            <w:r>
              <w:rPr/>
              <w:t>Bezpieczny dom – przykłady bezpiecznego zachowania w domu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Zajęcia z Policją: </w:t>
            </w:r>
            <w:r>
              <w:rPr>
                <w:i/>
              </w:rPr>
              <w:t>„Bezpiecznie poruszam się po drodze, bezpiecznie bawię się na podwórku”</w:t>
            </w:r>
            <w:r>
              <w:rPr/>
              <w:t xml:space="preserve">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Próbny alarm przeciwpożarowy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Apele klas I-III dotyczące zasad bezpieczeństwa: bezpieczne ferie i wakacje,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Zajęcia praktyczne udzielania pierwszej pomocy przedmedycznej  z udziałem ratownika medycznego dla klas III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Zajęcia dla klas I ze Strażą Miejską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i/>
                <w:i/>
              </w:rPr>
            </w:pPr>
            <w:r>
              <w:rPr>
                <w:rFonts w:eastAsia="Calibri" w:cs="Calibri"/>
                <w:i/>
              </w:rPr>
              <w:t>Bezpieczna droga do szkoły.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Spotkanie z nieznajomym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Dyrektor, wychowawcy klas 3,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- wychowawcy klas 3,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- Policja,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Straż Miejska, pedagog, wychowawcy klas 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- IX- X 2017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- IX, I, VI 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- II semestr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- I i II semestr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4395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Propagowanie zdrowego stylu życia.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Zapoznanie z zasadami zdrowego, racjonalnego odżywiania się i aktywności fizycznej.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Wspólne śniadanie w klasie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Piramida zdrowia – znaczenie dla zdrowia urozmaiconych posiłków.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Udział uczniów  w akcjach propagujących zdrowe jedzenie: „</w:t>
            </w:r>
            <w:r>
              <w:rPr>
                <w:rFonts w:eastAsia="Calibri" w:cs="Calibri"/>
                <w:i/>
              </w:rPr>
              <w:t>Wiem, co  jem”, „Warzywa i owoce w szkole”.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Realizacja programu </w:t>
            </w:r>
            <w:r>
              <w:rPr>
                <w:rFonts w:eastAsia="Calibri" w:cs="Calibri"/>
                <w:i/>
              </w:rPr>
              <w:t>„Lżejszy tornister”.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Pogadanki dotyczące znaczenia odpoczynku i ruchu na świeżym powietrzu. Zabawy i gry na świeżym powietrzu.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Pogadanki dla rodziców na temat postaw prozdrowotnych.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- wychowawcy 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- pedagog szkolny,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- pielęgniarka szkolna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wychowawcy klas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nauczyciele w.f.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- nauczyciele świetlicy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- cały rok,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- I semestr,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- II semestr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3465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Times New Roman"/>
                <w:b/>
                <w:lang w:eastAsia="pl-PL" w:bidi="ar-SA"/>
              </w:rPr>
              <w:t xml:space="preserve">Wyrabianie właściwych nawyków </w:t>
            </w:r>
          </w:p>
          <w:p>
            <w:pPr>
              <w:pStyle w:val="Normal"/>
              <w:widowControl/>
              <w:suppressAutoHyphens w:val="false"/>
              <w:rPr>
                <w:rFonts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t>Higienicznych.</w:t>
            </w:r>
          </w:p>
          <w:p>
            <w:pPr>
              <w:pStyle w:val="Normal"/>
              <w:widowControl/>
              <w:suppressAutoHyphens w:val="false"/>
              <w:rPr>
                <w:rFonts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t>Zapobieganie chorobom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/>
              <w:t>Pogadanki dotyczące posługiwania się chustką do nosa,</w:t>
            </w:r>
            <w:r>
              <w:rPr>
                <w:rFonts w:eastAsia="Calibri" w:cs="Times New Roman"/>
              </w:rPr>
              <w:t xml:space="preserve"> mycia rąk przed posiłkiem, mycia owoców i warzyw.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Uczenie właściwego korzystania z urządzeń sanitarnych.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i zajęcia dotyczące dostosowania ubioru do pory roku i pogody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Nauka prawidłowego czyszczenia zębów. Fluoryzacja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Zwracanie uwagi na schludny wygląd.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Realizacja programu „Problem głowy”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pielęgniarka szkolna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390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Doskonalenie sprawności  motorycznej i manualnej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uczniów w zajęciach ruchowych i zawodach sportowych.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Edukacja plastyczna.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Przygotowywanie dekoracji klasowych, udział w konkursach plastycznych.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Udział w zajęciach sportowych  pozalekcyjnych.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wychowania fizycznego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Rozwijanie i wspieranie uczniów w rozwijaniu  zainteresowań sportowych oraz właściwej organizacji czasu wolnego.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Organizacja Dnia Dziecka na sportowo.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Spotkania ze znanymi sportowcami.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Udział w imprezach i uroczystościach o charakterze sportowym.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Organizacja pozalekcyjnych zajęć sportowych,  zielonych szkół.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WF, 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- VI 2018r.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- cały rok,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EMOCJONALNA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Stworzenie dzieciom poczucia bezpieczeństwa.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Realizacja programu adaptacyjnego dla klas 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Żywy i opiekuńczy stosunek nauczyciela do uczniów wszystkich razem i każdego z osobna.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Otoczenie dzieci  troską i uwagą w czasie przerw międzylekcyjnych.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Uwrażliwianie uczniów klas starszych na potrzebę zapewniania bezpieczeństwa uczniom klas młodszych.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wszyscy nauczyciele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2865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umiejętności rozpoznawania i nazywania własnych emocji i uczuć.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Udział uczniów kl. 3  w projekcie edukacyjnym „Wiem, czuję, pomagam”.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Zajęcia dotyczące rozpoznawania emocji i  sposobów ich wyrażania w sposób nieraniący innych.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Uczenie sposobów radzenia sobie z trudnymi emocjami.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Zajęcia ze Strażą Miejską dla klas II - </w:t>
            </w:r>
            <w:r>
              <w:rPr>
                <w:rFonts w:eastAsia="Calibri" w:cs="Arial"/>
              </w:rPr>
              <w:t>Uczymy się żyć bez przemocy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 rodzice, Fundacja Efekt Domina,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 psycholog,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INTELEKTUALNA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Wskazywanie efektywnych sposobów uczenia się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Zwracanie uwagi na porządek na ławce.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Pokazywanie sposobów na zapamiętanie  wymaganych treści i umiejętności np. rymowanki, mnożenie na palcach itp.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Odrabianie prac domowych w świetlicy szkolnej.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Zachęcanie do liczenia i czytania w czasie codziennych czynności np. w drodze do szkoły i do domu.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nauczyciele, psycholog,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nauczyciele świetlicy,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 xml:space="preserve">cały rok </w:t>
            </w:r>
          </w:p>
        </w:tc>
      </w:tr>
      <w:tr>
        <w:trPr>
          <w:trHeight w:val="195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Wyrównywanie szans edukacyjnych uczniów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Zajęcia dydaktyczno-wyrównawcze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Zajęcia specjalistyczne stosownie do potrzeb uczniów.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Indywidualizacja nauczania. Dostosowanie wymagań edukacyjnych do możliwości i potrzeb uczniów.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Konsultacje specjalistyczne w szkole i poradni psychologiczno-pedagogicznej.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Opracowywanie i realizowanie indywidualnych programów edukacyjno-terapeutycznych dla uczniów niepełnosprawnych lub zagrożonych niedostosowaniem społecznym.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Nauczyciele,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specjaliści w szkole i poradni psychologiczno-pedagogicznej,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rodzice,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opiekunowie uczniów z Domu Dziecka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 xml:space="preserve">cały rok </w:t>
            </w:r>
          </w:p>
        </w:tc>
      </w:tr>
      <w:tr>
        <w:trPr>
          <w:trHeight w:val="2355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Rozwijanie wszechstronnych zainteresowań uczniów.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Zajęcia rozwijające zainteresowania.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Warsztaty naukowe „Szkiełko i oko”, Warsztaty plastyczne, muzyczne, teatralne w MDK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Lekcje muzealne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Wycieczki edukacyjne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Współpraca z uczelniami.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klas I-III,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świetlicy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 xml:space="preserve"> </w:t>
            </w:r>
            <w:r>
              <w:rPr/>
              <w:t xml:space="preserve">cały rok 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 xml:space="preserve">Promowanie uzdolnień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uczniów.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Przygotowywanie uczniów do konkursów 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Prezentacja prac plastycznych i zdolności artystycznych uczniów podczas Pikniku Rodzinnego.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Organizacja  Pokazu Talentów uczniów.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 Małego Samorządu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- cały rok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- VI 2018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 w:before="100" w:after="100"/>
              <w:rPr/>
            </w:pPr>
            <w:r>
              <w:rPr>
                <w:rFonts w:eastAsia="Calibri" w:cs="Calibri"/>
                <w:b/>
              </w:rPr>
              <w:t>Rozwijanie i promowanie czytelnictwa wśród uczniów.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Organizowanie spotkań z autorami książek dla dzieci.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Udział uczniów w projektach czytelniczych.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 xml:space="preserve">Udział w akcji „Cała Polska czyta dzieciom” - </w:t>
            </w:r>
            <w:r>
              <w:rPr>
                <w:rFonts w:eastAsia="Calibri" w:cs="Calibri"/>
                <w:lang w:eastAsia="pl-PL" w:bidi="ar-SA"/>
              </w:rPr>
              <w:t>Wspólne czytanie książek z wychowawcą i rodzicami</w:t>
            </w:r>
            <w:r>
              <w:rPr>
                <w:rFonts w:eastAsia="Times New Roman" w:cs="Times New Roman"/>
                <w:lang w:eastAsia="pl-PL" w:bidi="ar-SA"/>
              </w:rPr>
              <w:t>;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Uczestnictwo uczniów w edukacji filmowej promującej ciekawe książki.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Tablice (wystawy) szkolne prezentujące autorów i treści książek /lektur dla dzieci</w:t>
            </w:r>
            <w:r>
              <w:rPr>
                <w:rFonts w:eastAsia="Calibri" w:cs="Calibri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200"/>
              <w:rPr/>
            </w:pPr>
            <w:r>
              <w:rPr>
                <w:rFonts w:eastAsia="Times New Roman" w:cs="Times New Roman"/>
                <w:lang w:eastAsia="pl-PL" w:bidi="ar-SA"/>
              </w:rPr>
              <w:t>Konkursy czytelnicze.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 Małego Samorządu,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świetlicy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rodzice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- Cały rok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b/>
                <w:lang w:eastAsia="pl-PL" w:bidi="ar-SA"/>
              </w:rPr>
              <w:t>Kształcenie umiejętności korzystania ze zbiorów biblioteki szkolnej i innych bibliotek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uppressAutoHyphens w:val="false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Pasowanie na czytelnika uczniów klas I - wręczenie kart bibliotecznych,</w:t>
            </w:r>
          </w:p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Lekcje bibliotecznych w klasie II  - zapoznanie z regulaminem czytelni.</w:t>
            </w:r>
          </w:p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 xml:space="preserve">Pogadanki dotyczące budowy książki, karty katalogowej, strony tytułowej, encyklopedii słowników, katalogów alfabetycznych i rzeczowych. </w:t>
            </w:r>
          </w:p>
          <w:p>
            <w:pPr>
              <w:pStyle w:val="Normal"/>
              <w:widowControl/>
              <w:suppressAutoHyphens w:val="false"/>
              <w:spacing w:lineRule="exact" w:line="276" w:before="0" w:after="200"/>
              <w:rPr>
                <w:rFonts w:eastAsia="Calibri" w:cs="Calibri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Udział w zajęciach organizowanych przez bibliotekę publiczną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wychowawcy, nauczyciel bibliotekarz,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biblioteka publiczna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Uczenie wybierania wartościowych programów TV, racjonalnego korzystania z komputera i Internetu.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b/>
              </w:rPr>
              <w:t>Bezpieczeństwo dzieci w Internecie.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>Proponowanie oglądania odpowiednich programów w TV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Dyskusje dotyczące obejrzanych filmów lub programów popularno-naukowych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Omawianie ciekawych programów na lekcjach i zajęciach pozalekcyjnych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Oglądanie w klasie programów edukacyjnych dostępnych w Internecie lub na DVD, wspólne słuchanie muzyki, audiobooków, audycji radiowych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Wskazywanie uczniom linków do ciekawych stron internetowych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Zachęcanie do korzystania z  Internetu jako pomocy naukowej (informacje naukowe, gry edukacyjne, kolorowanki, wyszukiwanie obrazów)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/>
              <w:t>Omówienie zasad bezpiecznego korzystania z Internetu (ochrona swoich danych osobowych)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wychowawcy bibliotekarz,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katecheta,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etyki,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informatyki,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świetlicy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3900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SPOŁECZNA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poczucia przynależności klasowej i szkolnej.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Późniejsze rozpoczynanie lekcji przez uczniów klas pierwszych w okresie adaptacyjnym zgodnie z potrzebami danego zespołu klasowego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Zabawy integracyjne</w:t>
            </w:r>
            <w:r>
              <w:rPr>
                <w:rFonts w:eastAsia="Calibri" w:cs="Calibri"/>
                <w:lang w:eastAsia="pl-PL" w:bidi="ar-SA"/>
              </w:rPr>
              <w:t>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Uroczyste ślubowanie uczniów klas 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Strój szkolny (krawaty i chusty) – identyfikacja ze szkołą.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Bal karnawałowy dla klas I-III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Dzień Patrona – pogadanki dotyczące życia Stefana Czarnieckiego, oglądanie portretu hetmana, wykonywanie dekoracji związanych z postacią patrona.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Nauka hymnu szkolnego.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- Cały rok (wg harmonogramu).</w:t>
            </w:r>
          </w:p>
        </w:tc>
      </w:tr>
      <w:tr>
        <w:trPr>
          <w:trHeight w:val="50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  <w:sz w:val="22"/>
              </w:rPr>
              <w:t>Kształtowanie wytrwałości w działaniu i dążeniu do celu, umiejętności adekwatnego zachowania się w sytuacjach zwycięstwa i porażki.</w:t>
            </w:r>
          </w:p>
          <w:p>
            <w:pPr>
              <w:pStyle w:val="Normal"/>
              <w:spacing w:lineRule="exact" w:line="276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Pogadanki z dziećmi na temat zwycięstwa i porażki w wyniku podejmowanych wyzwań – zajęcia edukacyjne(edukacja wczesnoszkolna i edukacja zdrowotna)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wychowawca, nauczyciel w-f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1830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Kształtowanie postawy tolerancji i szacunku dla ludzi niezależnie od religii, statusu materialnego, wieku, wyglądu, poziomu rozwoju intelektualnego i fizycznego 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Podejmowanie działań w celu zapobiegania dyskryminacji.</w:t>
            </w:r>
          </w:p>
          <w:p>
            <w:pPr>
              <w:pStyle w:val="Normal"/>
              <w:spacing w:lineRule="exact" w:line="276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Pogadanki dotyczące tolerancji i   właściwych postaw w stosunku do osób niepełnosprawnych, starszych i odmiennych kulturowo.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 xml:space="preserve">Poznanie i respektowanie praw mniejszości.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Udział uczniów w akcjach charytatywnych organizowanych przez szkołę.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 xml:space="preserve">Zajęcia edukacyjne w Muzeum Historii Żydów Polskich POLIN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97" w:hanging="0"/>
              <w:rPr/>
            </w:pPr>
            <w:r>
              <w:rPr>
                <w:rFonts w:eastAsia="Calibri" w:cs="Times New Roman"/>
              </w:rPr>
              <w:t>wychowawcy, pedagog szkolny, psycholog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480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Uczenie właściwego pełnienia roli ucznia i kolegi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Calibri" w:cs="Calibri"/>
              </w:rPr>
              <w:t>Omówienie praw i obowiązków ucznia zawartych w Statucie Szkoły</w:t>
            </w:r>
          </w:p>
          <w:p>
            <w:pPr>
              <w:pStyle w:val="Normal"/>
              <w:widowControl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Apele dotyczące zasad kulturalnego zachowania</w:t>
            </w:r>
          </w:p>
          <w:p>
            <w:pPr>
              <w:pStyle w:val="Normal"/>
              <w:widowControl/>
              <w:rPr>
                <w:rFonts w:eastAsia="Times New Roman" w:cs="Times New Roman"/>
                <w:lang w:eastAsia="pl-PL" w:bidi="ar-SA"/>
              </w:rPr>
            </w:pPr>
            <w:r>
              <w:rPr/>
              <w:t>Nauka właściwego zwracania się do osób dorosłych w różnych sytuacjach.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Kształcenie umiejętności posługiwania się zwrotami grzecznościowymi w codziennym życiu.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Konsekwentne reagowanie przez nauczycieli i innych pracowników szkoły na niewłaściwe zachowanie uczniów i pokazywanie pozytywnych przykładów.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Wdrażanie uczniów do podejmowania działań na rzecz środowiska naturalnego.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Omówienie podstawowych zasad ekologii (stosownie do możliwości percepcyjnych dziecka).</w:t>
            </w:r>
            <w:r>
              <w:rPr>
                <w:rFonts w:eastAsia="Calibri" w:cs="Calibri"/>
              </w:rPr>
              <w:t xml:space="preserve">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Zwracanie uwagi potrzebę oszczędzania wody i energii.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Udział w akcjach ekologicznych: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zbiórka makulatury, elektrośmieci.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Akcja „Sprzątanie świata”.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Apel dla uczniów klas I-III z okazji Dnia Ziemi.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Dokarmianie ptaków zimą.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Zajęcia ze Strażą Miejską dla klas III </w:t>
            </w:r>
            <w:r>
              <w:rPr>
                <w:rFonts w:eastAsia="Calibri" w:cs="Arial"/>
                <w:i/>
                <w:iCs/>
              </w:rPr>
              <w:t>Przyjaciele zwierząt</w:t>
            </w:r>
            <w:r>
              <w:rPr>
                <w:rFonts w:eastAsia="Calibri" w:cs="Arial"/>
              </w:rPr>
              <w:t xml:space="preserve"> (prawa i ochrona zwierząt).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Arial"/>
              </w:rPr>
              <w:t>Edukacja przyrodnicza zgodna z programem.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28" w:hanging="0"/>
              <w:rPr/>
            </w:pPr>
            <w:r>
              <w:rPr/>
              <w:t>Cały rok (wg harmonogramu).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 xml:space="preserve">Uwrażliwienie uczniów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na potrzeby innych ludzi i zwierząt.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 w:before="240" w:after="0"/>
              <w:rPr/>
            </w:pPr>
            <w:r>
              <w:rPr>
                <w:rFonts w:eastAsia="Calibri" w:cs="Calibri"/>
              </w:rPr>
              <w:t xml:space="preserve">Organizacja zbiórek charytatywnych: zabawek, przyborów szkolnych dla dzieci chorych lub biednych. </w:t>
            </w:r>
          </w:p>
          <w:p>
            <w:pPr>
              <w:pStyle w:val="Normal"/>
              <w:spacing w:lineRule="exact" w:line="276" w:before="240" w:after="0"/>
              <w:rPr/>
            </w:pPr>
            <w:r>
              <w:rPr>
                <w:rFonts w:eastAsia="Calibri" w:cs="Calibri"/>
              </w:rPr>
              <w:t xml:space="preserve">Zbiórka karmy dla zwierząt w schroniskach. </w:t>
            </w:r>
          </w:p>
          <w:p>
            <w:pPr>
              <w:pStyle w:val="Normal"/>
              <w:spacing w:lineRule="exact" w:line="276" w:before="24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 rodzice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rok(wg potrzeb)</w:t>
            </w:r>
          </w:p>
        </w:tc>
      </w:tr>
      <w:tr>
        <w:trPr>
          <w:trHeight w:val="1560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Wdrażanie do pełnienia odpowiedzialnych ról społecznych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Uczenie samorządności poprzez wybór samorządu klasowego i przedstawicieli do Małego Samorządu Szkolnego.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Podział obowiązków wśród uczniów (uczniowie dyżurni, dekorowanie klasy)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Opiekunowie Samorządu klas I-III,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Wrzesień</w:t>
            </w:r>
          </w:p>
        </w:tc>
      </w:tr>
      <w:tr>
        <w:trPr>
          <w:trHeight w:val="180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20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Times New Roman"/>
                <w:b/>
              </w:rPr>
              <w:t>Kształtowanie umiejętności radzenia sobie w sytuacjach trudnych, ryzykownych  i konfliktowych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</w:rPr>
              <w:t xml:space="preserve">Prowadzenie pogadanek i zajęć dotyczących umiejętności komunikowania  własnych potrzeb, proszenia o pomoc w trudnych sytuacjach, odmawiania w sytuacji presji społecznej. 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Uczenie umiejętności prowadzenia negocjacji i mediacji, asertywnej komunikacji oraz dyskusji.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Times New Roman"/>
              </w:rPr>
              <w:t xml:space="preserve">Rozpowszechnianie informacji o instytucjach i osobach, które udzielają wsparcia dzieciom i młodzieży.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wszyscy nauczyciele,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pedagog szkolny, psycholog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180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Przygotowanie do roli odbiorcy dóbr kultury i sztuki.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Prezentacja twórczości i dorobku artystycznego uczniów, przygotowywanie inscenizacji i przedstawień słowno – muzycznych.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Uczestniczenie w lekcjach muzealnych.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Uczestniczenie w spektaklach teatralnych.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Lekcje edukacyjne w różnych instytucjach zewnętrznych.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Uczenie zasad zachowania w miejscach publicznych i instytucjach kultury i sztuki.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 xml:space="preserve">Nauczyciele 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Włączanie rodzin uczniów w życie szkoły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Uroczystości z udziałem uczniów i rodziców: 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Dzień Matki, Dzień Ojca.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Piknik Rodzinny.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Dzień Babci i Dzień Dziadka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Angażowanie rodziców do pomocy w organizacji wycieczek, Balu Karnawałowego, uroczystości klasowych związanych z tradycją bożonarodzeniową i wielkanocną.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Zapraszanie zainteresowanych rodziców do organizowania zajęć edukacyjnych lub pogadanek dla uczniów zgodnych z podstawą nauczania w danej klasie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Samorząd klas I-III,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wychowawcy klas, wychowawcy świetlicy,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</w:tr>
      <w:tr>
        <w:trPr>
          <w:trHeight w:val="1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Wspieranie rodzin w trudnej sytuacji materialnej, losowej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Współpraca z OPS.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Kierowanie uczniów do ośrodków wsparcia dziennego – Oratorium, Gniazdo, ognisko wychowawcze.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Paczki świąteczne dla dzieci z rodzin w trudnej sytuacji materialnej.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pedagog, 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Rada Rodziców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grudzień </w:t>
            </w:r>
          </w:p>
        </w:tc>
      </w:tr>
      <w:tr>
        <w:trPr>
          <w:trHeight w:val="598" w:hRule="atLeast"/>
          <w:cantSplit w:val="true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DUCHOWA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Uczenie szacunku dla rodziny i jej członków.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Kultywowanie więzi rodzinnych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Przygotowywanie laurek i wierszyków dla babci i dziadka</w:t>
            </w:r>
          </w:p>
          <w:p>
            <w:pPr>
              <w:pStyle w:val="Normal"/>
              <w:rPr/>
            </w:pPr>
            <w:r>
              <w:rPr/>
              <w:t xml:space="preserve">Przygotowanie przedstawienie z okazji Święta Babci i Dziadka i zaproszenie na nie dziadków </w:t>
            </w:r>
          </w:p>
          <w:p>
            <w:pPr>
              <w:pStyle w:val="Normal"/>
              <w:rPr/>
            </w:pPr>
            <w:r>
              <w:rPr/>
              <w:t>Przygotowywanie laurek i wierszyków z okazji Dnia Matki, Ojca</w:t>
            </w:r>
          </w:p>
          <w:p>
            <w:pPr>
              <w:pStyle w:val="Normal"/>
              <w:rPr/>
            </w:pPr>
            <w:r>
              <w:rPr/>
              <w:t xml:space="preserve">Piknik Rodzinny </w:t>
            </w:r>
          </w:p>
          <w:p>
            <w:pPr>
              <w:pStyle w:val="Normal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Święto Zmarłych – pamięć o tych, którzy odeszli, wspominanie zmarłych członków rodziny.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 klas, nauczyciele świetlicy,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Listopad,</w:t>
            </w:r>
          </w:p>
          <w:p>
            <w:pPr>
              <w:pStyle w:val="Normal"/>
              <w:spacing w:lineRule="exact" w:line="276"/>
              <w:rPr>
                <w:rFonts w:ascii="Calibri" w:hAnsi="Calibri" w:asciiTheme="minorHAnsi" w:hAnsiTheme="minorHAnsi"/>
              </w:rPr>
            </w:pPr>
            <w:r>
              <w:rPr/>
              <w:t>Styczeń</w:t>
            </w:r>
          </w:p>
          <w:p>
            <w:pPr>
              <w:pStyle w:val="Normal"/>
              <w:spacing w:lineRule="exact" w:line="276"/>
              <w:rPr>
                <w:rFonts w:ascii="Calibri" w:hAnsi="Calibri" w:asciiTheme="minorHAnsi" w:hAnsiTheme="minorHAnsi"/>
              </w:rPr>
            </w:pPr>
            <w:r>
              <w:rPr/>
              <w:t xml:space="preserve">maj, </w:t>
            </w:r>
          </w:p>
          <w:p>
            <w:pPr>
              <w:pStyle w:val="Normal"/>
              <w:spacing w:lineRule="exact" w:line="276"/>
              <w:rPr>
                <w:rFonts w:ascii="Calibri" w:hAnsi="Calibri" w:asciiTheme="minorHAnsi" w:hAnsiTheme="minorHAnsi"/>
              </w:rPr>
            </w:pPr>
            <w:r>
              <w:rPr/>
              <w:t>czerwiec</w:t>
            </w:r>
          </w:p>
        </w:tc>
      </w:tr>
      <w:tr>
        <w:trPr>
          <w:trHeight w:val="598" w:hRule="atLeast"/>
          <w:cantSplit w:val="true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Uwrażliwienie na piękno sztuki 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Edukacja plastyczna. Oglądanie dzieł sztuki. Tworzenie własnych dzieł.</w:t>
            </w:r>
          </w:p>
          <w:p>
            <w:pPr>
              <w:pStyle w:val="Normal"/>
              <w:rPr/>
            </w:pPr>
            <w:r>
              <w:rPr/>
              <w:t>Edukacja muzyczna. Słuchanie muzyki klasycznej. Wspólne śpiewanie pieśni, kolęd.</w:t>
            </w:r>
          </w:p>
          <w:p>
            <w:pPr>
              <w:pStyle w:val="Normal"/>
              <w:rPr/>
            </w:pPr>
            <w:r>
              <w:rPr/>
              <w:t>Słuchanie poezji i deklamowanie wierszy.</w:t>
            </w:r>
          </w:p>
          <w:p>
            <w:pPr>
              <w:pStyle w:val="Normal"/>
              <w:rPr/>
            </w:pPr>
            <w:r>
              <w:rPr/>
              <w:t>Lekcje muzealne.</w:t>
            </w:r>
          </w:p>
          <w:p>
            <w:pPr>
              <w:pStyle w:val="Normal"/>
              <w:rPr/>
            </w:pPr>
            <w:r>
              <w:rPr/>
              <w:t>Lekcje w MDK, BCEK i SCEK.</w:t>
            </w:r>
          </w:p>
          <w:p>
            <w:pPr>
              <w:pStyle w:val="Normal"/>
              <w:rPr/>
            </w:pPr>
            <w:r>
              <w:rPr/>
              <w:t>Wyjścia do teatru.</w:t>
            </w:r>
          </w:p>
          <w:p>
            <w:pPr>
              <w:pStyle w:val="Normal"/>
              <w:rPr/>
            </w:pPr>
            <w:r>
              <w:rPr/>
              <w:t xml:space="preserve">Wyjścia na koncerty muzyczne.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nauczyciele,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rodzice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</w:t>
            </w:r>
          </w:p>
        </w:tc>
      </w:tr>
      <w:tr>
        <w:trPr>
          <w:trHeight w:val="1020" w:hRule="atLeast"/>
          <w:cantSplit w:val="true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postaw patriotycznych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>Nauka hymnu narodowego i postawy przy jego śpiewaniu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Podkreślanie znaczenia symboli narodowych w życiu Polaków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Rozmowy w klasie na temat świąt narodowych (Odzyskanie Niepodległości, 3 Maja)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Dekorowanie klas i korytarza z okazji rocznic narodowych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Apele z okazji Święta Niepodległości, uchwalenia Konstytucji 3 Maja.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Lekcje muzealne w Muzeum Powstania Warszawskiego, Muzeum Historii Żydów Polskich- POLIN.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Zapoznanie dzieci z postacią Stefana Czarnieckiego – patrioty i patrona szkoły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Odwoływanie się do postawy patrona szkoły jako wzoru do naśladowania – rozmowy w klasie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(wg harmonogramu).</w:t>
            </w:r>
          </w:p>
        </w:tc>
      </w:tr>
      <w:tr>
        <w:trPr>
          <w:trHeight w:val="960" w:hRule="atLeast"/>
          <w:cantSplit w:val="true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Kultywowanie tradycji świątecznych i/lub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religijnych.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Przygotowanie Jasełek.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Wigilia klasowa.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Wielkanocne jajeczko.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Wykonywanie ozdób i dekoracji świąteczych.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Lekcje muzealne w Muzeum Etnograficznym: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„</w:t>
            </w:r>
            <w:r>
              <w:rPr>
                <w:rFonts w:eastAsia="Calibri" w:cs="Calibri"/>
              </w:rPr>
              <w:t>Obrzędy wielkanocne i bożonarodzeniowe”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uczniów uczęszczających na lekcje religii w rekolekcjach wielkopostnych.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Kiermasz Świąteczny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Katecheta,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świetlicy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(wg harmonogramu).</w:t>
            </w:r>
          </w:p>
        </w:tc>
      </w:tr>
    </w:tbl>
    <w:p>
      <w:pPr>
        <w:pStyle w:val="Normal"/>
        <w:spacing w:lineRule="exact" w:line="276" w:before="0" w:after="200"/>
        <w:jc w:val="both"/>
        <w:rPr/>
      </w:pPr>
      <w:r>
        <w:rPr/>
      </w:r>
    </w:p>
    <w:p>
      <w:pPr>
        <w:pStyle w:val="Normal"/>
        <w:spacing w:lineRule="exact" w:line="276" w:before="0" w:after="200"/>
        <w:jc w:val="both"/>
        <w:rPr/>
      </w:pPr>
      <w:r>
        <w:rPr/>
      </w:r>
    </w:p>
    <w:p>
      <w:pPr>
        <w:pStyle w:val="Normal"/>
        <w:spacing w:lineRule="exact" w:line="276" w:before="0" w:after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Klasy IV-VII</w:t>
      </w:r>
    </w:p>
    <w:tbl>
      <w:tblPr>
        <w:tblW w:w="13954" w:type="dxa"/>
        <w:jc w:val="left"/>
        <w:tblInd w:w="137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2670"/>
        <w:gridCol w:w="5223"/>
        <w:gridCol w:w="2592"/>
        <w:gridCol w:w="1489"/>
      </w:tblGrid>
      <w:tr>
        <w:trPr>
          <w:trHeight w:val="1134" w:hRule="atLeast"/>
          <w:cantSplit w:val="true"/>
        </w:trPr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SFERA</w:t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Zadania</w:t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Forma realizacji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Osoby odpowiedzialne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Termin</w:t>
            </w:r>
          </w:p>
        </w:tc>
      </w:tr>
      <w:tr>
        <w:trPr>
          <w:trHeight w:val="435" w:hRule="atLeast"/>
          <w:cantSplit w:val="true"/>
        </w:trPr>
        <w:tc>
          <w:tcPr>
            <w:tcW w:w="19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bookmarkStart w:id="0" w:name="_GoBack"/>
            <w:bookmarkEnd w:id="0"/>
            <w:r>
              <w:rPr>
                <w:rFonts w:eastAsia="Calibri" w:cs="Calibri"/>
                <w:b/>
              </w:rPr>
              <w:t>FIZYCZNA</w:t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Wdrażanie uczniów do przestrzegania zasad bezpieczeństwa oraz promowanie bezpiecznych zachowań w szkole i poza nią.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Uczenie zasad udzielania pierwszej pomocy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Ustalenie kodeksu zachowania klasowego.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Poznanie regulaminów pracowni przedmiotowych – zapoznanie z zasadami BHP </w:t>
            </w:r>
            <w:r>
              <w:rPr>
                <w:rFonts w:eastAsia="Calibri" w:cs="Calibri"/>
              </w:rPr>
              <w:t>Uczestnictwo w programie „Bezpieczna szkoła- bezpieczny uczeń”.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Bezpieczne korzystanie z urządzeń elektrycznych – pogadanki, instrukcje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Próbny alarm przeciwpożarowy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Pogadanki dotyczące zasad bezpieczeństwa: bezpieczne ferie i wakacje, filmy edukacyjne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Zajęcia profilaktyczne z Policją: </w:t>
            </w:r>
            <w:r>
              <w:rPr>
                <w:rFonts w:eastAsia="Calibri" w:cs="Calibri"/>
                <w:i/>
              </w:rPr>
              <w:t>Obcy, niebezpieczny, potrafię mówić NIE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Spotkanie z lekarzem- ratownikiem medycznym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i/>
                <w:i/>
              </w:rPr>
            </w:pPr>
            <w:r>
              <w:rPr>
                <w:rFonts w:eastAsia="Calibri" w:cs="Calibri"/>
              </w:rPr>
              <w:t xml:space="preserve">Zajęcia profilaktyczne ze Strażą Miejską </w:t>
            </w:r>
            <w:r>
              <w:rPr>
                <w:rFonts w:eastAsia="Calibri" w:cs="Calibri"/>
                <w:i/>
              </w:rPr>
              <w:t>„Wiem – pomagam – ratuję”.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i/>
                <w:i/>
              </w:rPr>
            </w:pPr>
            <w:r>
              <w:rPr>
                <w:rFonts w:eastAsia="Calibri" w:cs="Calibri"/>
              </w:rPr>
              <w:t xml:space="preserve">Zajęcia profilaktyczne ze Strażą Miejską: </w:t>
            </w:r>
            <w:r>
              <w:rPr>
                <w:rFonts w:eastAsia="Calibri" w:cs="Calibri"/>
                <w:i/>
              </w:rPr>
              <w:t>Fajerwerki a dobra zabawa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Rowerowy ruch drogowy – </w:t>
            </w:r>
            <w:r>
              <w:rPr>
                <w:rFonts w:eastAsia="Calibri" w:cs="Calibri"/>
                <w:iCs/>
              </w:rPr>
              <w:t>zajęcia teoretyczne i praktyczne ze Strażą Miejską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iCs/>
              </w:rPr>
              <w:t>Udział w programie Bezpieczny Niechroniony uczestnik ruchu drogowego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Dyrektor, wychowawcy klas,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opiekunowie Samorządu Szkolnego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nauczyciele przedmiotów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Policja,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 xml:space="preserve">Straż Miejska, pedagog, wychowawcy świetlicy 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exact" w:line="276"/>
              <w:rPr/>
            </w:pPr>
            <w:r>
              <w:rPr/>
              <w:t>wrzesień 2017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I i II semestr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4245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Promowanie zdrowego stylu życia.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</w:rPr>
              <w:t>Profilaktyka uzależnień od substancji psychoaktywnych</w:t>
            </w:r>
          </w:p>
        </w:tc>
        <w:tc>
          <w:tcPr>
            <w:tcW w:w="522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Wspólne śniadanie w klasie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Piramida zdrowia – znaczenie dla zdrowia urozmaiconych posiłków.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Realizacja programu </w:t>
            </w:r>
            <w:r>
              <w:rPr>
                <w:rFonts w:eastAsia="Calibri" w:cs="Calibri"/>
                <w:i/>
                <w:lang w:eastAsia="pl-PL" w:bidi="ar-SA"/>
              </w:rPr>
              <w:t>„Lżejszy tornister”.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/>
            </w:pPr>
            <w:r>
              <w:rPr>
                <w:rFonts w:eastAsia="Calibri" w:cs="Calibri"/>
                <w:lang w:eastAsia="pl-PL" w:bidi="ar-SA"/>
              </w:rPr>
              <w:t>Filmy edukacyjne dotyczące zdrowego stylu życia.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/>
            </w:pPr>
            <w:r>
              <w:rPr>
                <w:rFonts w:eastAsia="Calibri" w:cs="Calibri"/>
                <w:lang w:eastAsia="pl-PL" w:bidi="ar-SA"/>
              </w:rPr>
              <w:t xml:space="preserve">Zajęcia techniczne- przygotowywanie zdrowych posiłków (sałatki, kanapki)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Udział w Dniu Zdrowego Jedzenia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Pogadanki dotyczące zasad przyjmowania leków i suplementów diety oraz ich szkodliwości dla zdrowych ludzi.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Realizacja programu profilaktycznego „Trzymaj Formę”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/>
            </w:pPr>
            <w:r>
              <w:rPr>
                <w:rFonts w:eastAsia="Calibri" w:cs="Calibri"/>
                <w:lang w:eastAsia="pl-PL" w:bidi="ar-SA"/>
              </w:rPr>
              <w:t xml:space="preserve">Realizacja programu </w:t>
            </w:r>
            <w:r>
              <w:rPr/>
              <w:t xml:space="preserve">profilaktyki palenia tytoniu </w:t>
            </w:r>
            <w:r>
              <w:rPr>
                <w:rFonts w:eastAsia="Calibri" w:cs="Calibri"/>
                <w:lang w:eastAsia="pl-PL" w:bidi="ar-SA"/>
              </w:rPr>
              <w:t xml:space="preserve"> „Znajdź właściwe rozwiązanie”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Udział w akcji „Rowerowy maj”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  <w:lang w:eastAsia="pl-PL" w:bidi="ar-SA"/>
              </w:rPr>
              <w:t xml:space="preserve">Zajęcia z Policją </w:t>
            </w:r>
            <w:r>
              <w:rPr>
                <w:rFonts w:eastAsia="Calibri" w:cs="Calibri"/>
                <w:i/>
                <w:lang w:eastAsia="pl-PL" w:bidi="ar-SA"/>
              </w:rPr>
              <w:t>„Profilaktyka uzależnień oraz odpowiedzialność prawna wynikająca z Ustawy o przeciwdziałaniu narkomanii”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</w:rPr>
              <w:t>Wykład dla rodziców „</w:t>
            </w:r>
            <w:r>
              <w:rPr>
                <w:rFonts w:eastAsia="Calibri" w:cs="Calibri"/>
                <w:i/>
              </w:rPr>
              <w:t>Środki psychoaktywne – jak można chronić swoje dziecko”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przyrody i biologii Nauczyciel techniki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nauczyciele,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pielęgniarka szkolna,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Miejska,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Policja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409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Przekazywanie wiedzy na temat procesów związanych z okresem dojrzewania.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Godziny wychowawcze</w:t>
            </w:r>
          </w:p>
          <w:p>
            <w:pPr>
              <w:pStyle w:val="Normal"/>
              <w:spacing w:lineRule="auto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Zajęciach WDŻ</w:t>
            </w:r>
          </w:p>
          <w:p>
            <w:pPr>
              <w:pStyle w:val="Normal"/>
              <w:spacing w:lineRule="auto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Zajęcia dotyczące higieny w okresie dojrzewania</w:t>
            </w:r>
          </w:p>
          <w:p>
            <w:pPr>
              <w:pStyle w:val="Normal"/>
              <w:spacing w:lineRule="auto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Zajęcia  profilaktyczne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rPr/>
            </w:pPr>
            <w:r>
              <w:rPr>
                <w:rFonts w:eastAsia="Calibri" w:cs="Calibri"/>
                <w:lang w:eastAsia="pl-PL" w:bidi="ar-SA"/>
              </w:rPr>
              <w:t>Pogadanka dotycząca znaczenia prawidłowej masy ciała (wskaźnik BMI)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Calibri" w:cs="Calibri"/>
                <w:lang w:eastAsia="pl-PL" w:bidi="ar-SA"/>
              </w:rPr>
              <w:t>Lekcje W-f, zajęcia SKS</w:t>
            </w:r>
          </w:p>
          <w:p>
            <w:pPr>
              <w:pStyle w:val="Normal"/>
              <w:spacing w:lineRule="auto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Wychowawcy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WDŻ,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przyrody i biologii,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Psycholog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3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Profilaktyka wad postawy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uczniów</w:t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Program polityki zdrowotnej w zakresie profilaktyki i korekcji wad postawy dla uczniów klas IV szkół podstawowych na terenie m.st. Warszawy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Pogadanki i instrukcje dotyczące właściwej pozycji na krześle przy stole, przy komputerze.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Pielęgniarka szkolna,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468" w:hRule="atLeast"/>
          <w:cantSplit w:val="true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EMOCJONALNA</w:t>
            </w:r>
          </w:p>
          <w:p>
            <w:pPr>
              <w:pStyle w:val="Normal"/>
              <w:spacing w:lineRule="exact" w:line="276"/>
              <w:ind w:right="113" w:hanging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Zapewnienie poczucia akceptacji.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Stworzenie przyjaznej atmosfery w szkole.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Realizacja programu adaptacyjnego dla klas IV.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Realizacja programu adaptacyjnego dla klas VII.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Wsparcie emocjonalne ze .wychowawcy. Indywidualizacja nauczania. Pozytywne motywowanie uczniów do nauki (pochwały).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Uwrażliwianie uczniów klas starszych na potrzebę zapewniania bezpieczeństwa uczniom klas IV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Ustalenie kodeksu zachowania klasowego.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Indywidualne omawianie z uczniem jego problemów (z wychowawcą, nauczycielami przedmiotów, pedagogiem, psychologiem)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 przedmiotów,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pedagog,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psycholog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bookmarkStart w:id="1" w:name="__DdeLink__2949_1862995437"/>
            <w:bookmarkEnd w:id="1"/>
            <w:r>
              <w:rPr/>
              <w:t>Cały rok szkolny</w:t>
            </w:r>
          </w:p>
        </w:tc>
      </w:tr>
      <w:tr>
        <w:trPr>
          <w:trHeight w:val="468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Kształcenie umiejętności kontroli emocji w sytuacji stresu i konfliktu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Lekcje wychowawcze.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Pokazywanie sposobów redukowania napięcia emocjonalnego w sytuacji egzaminacyjnej i w sytuacji stresu.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Pokazywanie sposobów pokojowego rozwiązywania konfliktów (mediacje, negocjacje, dyskusja).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Bieżące rozwiązywanie konfliktów między uczniami.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Wspieranie emocjonalne uczniów w trudnych sytuacjach. 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Wychowawcy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Psycholog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Pedagog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1275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Kształcenie umiejętności wyrażania pozytywnych emocji.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Budowanie pozytywnej samooceny.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Lekcje wychowawcze dotyczące odczuwania i okazywania przyjaźni, miłości, wdzięczności, wspólczucia.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Pogadanki dotyczące relacji emocjonalnych między chłopcami a dziewczętami.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Ćwiczenie autoprezentacji – okazywanie dumy i radości z własnych osiągnięć.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Ćwiczenie umiejętności empatii. Okazywanie współczucia i gotowości pomocy.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Lekcje WDŻ.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 xml:space="preserve">Wolontariat.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Wychowawcy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Psycholog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WDŻ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6960" w:hRule="atLeast"/>
          <w:cantSplit w:val="true"/>
        </w:trPr>
        <w:tc>
          <w:tcPr>
            <w:tcW w:w="19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INTELEKTUALNA</w:t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Mobilizowanie uczniów do systematycznej nauki i poszerzania wiedzy.</w:t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b/>
              </w:rPr>
              <w:t>Propagowanie czytelnictwa wśród uczniów.</w:t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Monitorowanie osiągnięć uczniów przez wychowawcę i innych nauczycieli.</w:t>
            </w:r>
          </w:p>
          <w:p>
            <w:pPr>
              <w:pStyle w:val="Normal"/>
              <w:rPr/>
            </w:pPr>
            <w:r>
              <w:rPr/>
              <w:t xml:space="preserve">Określanie i eksponowanie mocnych stron ucznia. </w:t>
            </w:r>
          </w:p>
          <w:p>
            <w:pPr>
              <w:pStyle w:val="Normal"/>
              <w:rPr/>
            </w:pPr>
            <w:r>
              <w:rPr/>
              <w:t>Indywidualizacja nauczania w czasie lekcji.</w:t>
            </w:r>
          </w:p>
          <w:p>
            <w:pPr>
              <w:pStyle w:val="Normal"/>
              <w:rPr/>
            </w:pPr>
            <w:r>
              <w:rPr/>
              <w:t>Zadawanie i sprawdzanie prac domowych.</w:t>
            </w:r>
          </w:p>
          <w:p>
            <w:pPr>
              <w:pStyle w:val="Normal"/>
              <w:rPr/>
            </w:pPr>
            <w:r>
              <w:rPr/>
              <w:t>Przeprowadzanie sprawdzianów i wskazywanie uczniom treści lub umiejętności, które dobrze opanowali i tych, które wymagają poprawy (ocena opisowa)</w:t>
            </w:r>
          </w:p>
          <w:p>
            <w:pPr>
              <w:pStyle w:val="Normal"/>
              <w:rPr/>
            </w:pPr>
            <w:r>
              <w:rPr/>
              <w:t>Zachęcanie do korzystania z różnych źródeł wiedzy (telewizja, radio, Internet, encyklopedie, spotkania z autorami książek, wizyty w muzeach).</w:t>
            </w:r>
          </w:p>
          <w:p>
            <w:pPr>
              <w:pStyle w:val="Normal"/>
              <w:rPr/>
            </w:pPr>
            <w:r>
              <w:rPr/>
              <w:t>Zachęcanie do wykorzystywania komputera jako wielofunkcyjnej pomocy naukowej</w:t>
            </w:r>
          </w:p>
          <w:p>
            <w:pPr>
              <w:pStyle w:val="Normal"/>
              <w:rPr/>
            </w:pPr>
            <w:r>
              <w:rPr/>
              <w:t>Organizowanie różnorodnych konkursów szkolnych i motywowanie do aktywnego w nich udziału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Zachęcanie uczniów mających trudności w nauce do udziału w zajęciach wyrównawczych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rPr/>
            </w:pPr>
            <w:r>
              <w:rPr/>
              <w:t>Lekcje biblioteczne. Nauka korzystania ze słowników i encyklopedii</w:t>
            </w:r>
          </w:p>
          <w:p>
            <w:pPr>
              <w:pStyle w:val="Normal"/>
              <w:rPr/>
            </w:pPr>
            <w:r>
              <w:rPr/>
              <w:t>Prezentacja ciekawych książek</w:t>
            </w:r>
          </w:p>
          <w:p>
            <w:pPr>
              <w:pStyle w:val="Normal"/>
              <w:rPr/>
            </w:pPr>
            <w:r>
              <w:rPr/>
              <w:t>Konkursy czytelnicze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przedmiotów,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bibliotekarz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070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Wskazywanie efektywnych i alternatywnych sposobów uczenia się</w:t>
            </w:r>
          </w:p>
        </w:tc>
        <w:tc>
          <w:tcPr>
            <w:tcW w:w="522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Pokazywanie sposobów na zapamiętanie  wymaganych treści i umiejętności np. rymowanki, skojarzenia, fiszki, mapy myśli, tabelki i inne.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Times New Roman"/>
              </w:rPr>
              <w:t>Uczenie sporządzania notatek z lekcji ułatwiających zapamiętanie i powtarzanie materiału edukacyjnego (rozplanowanie tekstu na kartce, zaznaczanie ważniejszych zagadnień.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Times New Roman"/>
              </w:rPr>
              <w:t>Uczenie korzystania z podręcznika i innych materiałów naukowych.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Times New Roman"/>
              </w:rPr>
              <w:t>Wykorzystywanie różnych zmysłów w nauce – nauczanie polisensoryczne..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Times New Roman"/>
              </w:rPr>
              <w:t>Odrabianie prac domowych w świetlicy szkolnej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Zachęcanie do ćwiczenia umiejętności szkolnych w codziennym życiu (np. liczenie i ważenie w czasie zakupów w sklepie, mierzenie przy pomocy taśm mierniczych, korzystanie z planów i map, oglądanie filmów lub słuchanie piosenek ze ścieżką dźwiękową w języku angielskim lub hiszpańskim i inne)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nauczyciele, psycholog,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nauczyciele świetlicy,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Cały rok</w:t>
            </w:r>
          </w:p>
        </w:tc>
      </w:tr>
      <w:tr>
        <w:trPr>
          <w:trHeight w:val="2070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Kształtowanie umiejętności rozwiązywania problemów oraz twórczego działania</w:t>
            </w:r>
          </w:p>
        </w:tc>
        <w:tc>
          <w:tcPr>
            <w:tcW w:w="522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Lekcje przedmiotowe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- tworzenie prezentacji multimedialnych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 xml:space="preserve">- eksperymenty </w:t>
            </w:r>
            <w:r>
              <w:rPr>
                <w:rStyle w:val="Mocnowyrniony"/>
                <w:b w:val="false"/>
                <w:bCs w:val="false"/>
              </w:rPr>
              <w:t>badawcze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- projektowanie w ramach lekcji techniki, plastyki i innych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- rozwiązywanie zadań matematycznych, fizycznych, chemicznych.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Zajęcia rozwijające zainteresowania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Udział uczniów Ogólnopolskim Konkursie Logicznego Myślenia i konkursach przedmiotowych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Przygotowywanie szkolnych przedstawień teatralnych – stroje, dekoracje, gra aktorska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Nauczyciele przedmiotów,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Cały rok,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marzec 2018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b/>
                <w:bCs/>
                <w:lang w:eastAsia="pl-PL" w:bidi="ar-SA"/>
              </w:rPr>
              <w:t>Kształtowanie umiejętności podejmowania decyzji.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 xml:space="preserve">Przygotowanie do wyboru szkoły i zawodu </w:t>
            </w:r>
          </w:p>
        </w:tc>
        <w:tc>
          <w:tcPr>
            <w:tcW w:w="522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Lekcje wychowawcze dotyczące odpowiedzialności za własne decyzje i działania.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Lekcje WDŻ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Zajęcia z doradcą zawodowym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Indywidualne rozmowy z uczniami.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WDŻ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doradca zawodowy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rFonts w:eastAsia="Calibri" w:cs="Calibri"/>
                <w:b/>
                <w:lang w:eastAsia="pl-PL" w:bidi="ar-SA"/>
              </w:rPr>
              <w:t>Rozwijanie uzdolnień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 xml:space="preserve"> </w:t>
            </w:r>
            <w:r>
              <w:rPr>
                <w:rFonts w:eastAsia="Calibri" w:cs="Calibri"/>
                <w:b/>
                <w:lang w:eastAsia="pl-PL" w:bidi="ar-SA"/>
              </w:rPr>
              <w:t>i wyłanianie talentów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w zajęciach pozalekcyjnych rozwijających zdolności i zainteresowania.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Szkolny Dzień Talentów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Prezentacja osiągnieć uczniów na stronie internetowej szkoły.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Zachęcanie do udziału w zajęciach i konkursach pozaszkolnych organizowanych przez instytucje kultury (MDK, BCEK, SCEK).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Lekcje w galerii organizowane przez SCEK</w:t>
            </w:r>
          </w:p>
          <w:p>
            <w:pPr>
              <w:pStyle w:val="Normal"/>
              <w:spacing w:lineRule="exact" w:line="276" w:before="100" w:after="100"/>
              <w:rPr/>
            </w:pPr>
            <w:r>
              <w:rPr>
                <w:rFonts w:eastAsia="Calibri" w:cs="Calibri"/>
              </w:rPr>
              <w:t>Spotkania z ciekawymi ludźmi.</w:t>
            </w:r>
          </w:p>
          <w:p>
            <w:pPr>
              <w:pStyle w:val="Normal"/>
              <w:spacing w:lineRule="exact" w:line="276" w:before="100" w:after="10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w konkursach i zawodach sportowych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Wykonanie w klasach gazetki z sukcesami uczniów i ich osiągnięciami w konkursach,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zawodach (nawet pozaszkolnych).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przedmiotów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3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</w:rPr>
            </w:pPr>
            <w:r>
              <w:rPr>
                <w:rFonts w:eastAsia="Calibri" w:cs="Calibri"/>
                <w:b/>
                <w:lang w:eastAsia="pl-PL" w:bidi="ar-SA"/>
              </w:rPr>
              <w:t>Podnoszenie kompetencji informatycznych uczniów i nauczycieli</w:t>
            </w:r>
          </w:p>
          <w:p>
            <w:pPr>
              <w:pStyle w:val="Normal"/>
              <w:spacing w:lineRule="exact" w:line="276" w:before="100" w:after="100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Wykorzystywanie tablicy Interaktywnej do prezentacji treści edukacyjnych.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Przygotowywanie prezentacji multimedialnych przez uczniów na lekcje przedmiotowe.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Udział w szkoleniach dotyczących korzystania z nowoczesnych technologii.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informatyki,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55" w:hRule="atLeast"/>
          <w:cantSplit w:val="true"/>
        </w:trPr>
        <w:tc>
          <w:tcPr>
            <w:tcW w:w="19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SPOŁECZNA</w:t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Wspieranie uczniów w adaptowaniu się do nowych obowiązków i wymagań związanych z przejściem do kolejnego etapu edukacyjnego i zmianą programu nauczania.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Integracja zespołów klasowych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Realizacja programu adaptacyjnego dla klas IV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Realizacja programu adaptacyjnego dla klas VII</w:t>
            </w:r>
          </w:p>
          <w:p>
            <w:pPr>
              <w:pStyle w:val="Normal"/>
              <w:spacing w:lineRule="auto" w:line="360" w:before="0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ind w:hanging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Zajęcia wspomagające.</w:t>
            </w:r>
          </w:p>
          <w:p>
            <w:pPr>
              <w:pStyle w:val="Normal"/>
              <w:spacing w:lineRule="auto" w:line="360" w:before="0" w:after="0"/>
              <w:ind w:hanging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Spotkania z rodzicami.</w:t>
            </w:r>
          </w:p>
          <w:p>
            <w:pPr>
              <w:pStyle w:val="Normal"/>
              <w:spacing w:lineRule="auto" w:line="360" w:before="0" w:after="0"/>
              <w:ind w:hanging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Zajęcia i wycieczki integracyjne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przedmiotów,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- rzecznik praw ucznia,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Samorząd Szkolny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rodzice 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1485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poczucia przynależności klasowej i szkolnej.</w:t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Zabawy integracyjne</w:t>
            </w:r>
            <w:r>
              <w:rPr>
                <w:rFonts w:eastAsia="Calibri" w:cs="Calibri"/>
                <w:lang w:eastAsia="pl-PL" w:bidi="ar-SA"/>
              </w:rPr>
              <w:t>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Omawianie i przypominanie praw i obowiązków ucznia zawartych w Statucie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Uroczystości klasowe i szkolne.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Identyfikacja ze szkołą poprzez strój szkolny (krawaty i chusty), śpiewanie hymnu szkolnego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Dzień Edukacji Narodowej – święto nauczycieli i uczniów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</w:rPr>
              <w:t>Dzień Patrona – pogadanki dotyczące życia Stefana Czarnieckiego, konkursy związane z postacią patrona.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Szkolnego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(wg harmonogramu).</w:t>
            </w:r>
          </w:p>
        </w:tc>
      </w:tr>
      <w:tr>
        <w:trPr>
          <w:trHeight w:val="3315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Kształtowanie postawy tolerancji i szacunku dla ludzi niezależnie od religii, statusu materialnego, wieku, wyglądu, poziomu rozwoju intelektualnego i fizycznego 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Podejmowanie działań w celu zapobiegania dyskryminacji.</w:t>
            </w:r>
          </w:p>
          <w:p>
            <w:pPr>
              <w:pStyle w:val="Normal"/>
              <w:spacing w:lineRule="exact" w:line="276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522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Pogadanki dotyczące tolerancji i właściwych postaw w stosunku do osób niepełnosprawnych, starszych i odmiennych kulturowo.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 xml:space="preserve">Poznanie i respektowanie praw mniejszości.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Udział uczniów w akcjach charytatywnych organizowanych przez szkołę.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Zajęcia edukacyjne w Muzeum Historii Żydów Polskich POLIN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Zajęcia z Policją „</w:t>
            </w:r>
            <w:r>
              <w:rPr>
                <w:rFonts w:cs="Times New Roman"/>
                <w:i/>
              </w:rPr>
              <w:t>Dyskryminacja rówieśnicza, jej formy oraz umiejętność przeciwdziałania zachowaniom dyskryminacyjnym”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Edukacja włączająca uczniów niepełnosprawnych.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Otoczenie uczniów niepełnosprawnych wsparciem ze strony nauczycieli i innych uczniów.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Wolontariat.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wszyscy nauczyciele, pedagog szkolny, psycholog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Policja,</w:t>
            </w:r>
          </w:p>
          <w:p>
            <w:pPr>
              <w:pStyle w:val="Normal"/>
              <w:spacing w:lineRule="exact" w:line="276"/>
              <w:ind w:left="97" w:hanging="0"/>
              <w:rPr/>
            </w:pPr>
            <w:r>
              <w:rPr>
                <w:rFonts w:eastAsia="Calibri" w:cs="Times New Roman"/>
              </w:rPr>
              <w:t>uczniowie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258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Edukacja w zakresie odpowiedzialnego korzystania z mediów społecznościowych.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Informowanie o niebezpieczeństwa związanych z korzystaniem z portali społecznościowych.</w:t>
            </w:r>
          </w:p>
        </w:tc>
        <w:tc>
          <w:tcPr>
            <w:tcW w:w="522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Filmy i programy dotyczące bezpieczeństwa w Internecie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Program „Bezpieczeństwo w sieci” dla klas V realizowany przez Straż Miejską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Program dla klas IV-V „Owce w sieci”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Program „3,2,1 Internet” 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Program dla klas V-VII „Gdzie jest Mimi?”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Program dla uczniów klas VII: „W sieci”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Materiały multimedialne dla rodziców dotyczące ochrony dzieci w Internecie: „Zostań znajomym swojego dziecka”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Wszyscy nauczyciele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 informatyki,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Straż Miejska,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Psycholog,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>
          <w:trHeight w:val="11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Wdrażanie uczniów do podejmowania działań na rzecz środowiska naturalnego.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Omówienie podstawowych zasad ekologii.</w:t>
            </w:r>
            <w:r>
              <w:rPr>
                <w:rFonts w:eastAsia="Calibri" w:cs="Calibri"/>
              </w:rPr>
              <w:t xml:space="preserve">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Zwracanie uwagi potrzebę oszczędzania wody i energii.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Udział w akcjach ekologicznych: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zbiórka makulatury, elektrośmieci.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Akcja „Sprzątanie świata”.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Dokarmianie ptaków zimą.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Arial"/>
              </w:rPr>
              <w:t>Edukacja przyrodnicza zgodna z programem (prawa i ochrona zwierząt).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przyrody i biologii</w:t>
            </w:r>
          </w:p>
          <w:p>
            <w:pPr>
              <w:pStyle w:val="Normal"/>
              <w:spacing w:lineRule="exact" w:line="276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28" w:hanging="0"/>
              <w:rPr/>
            </w:pPr>
            <w:r>
              <w:rPr/>
              <w:t>Cały rok (wg harmonogramu).</w:t>
            </w:r>
          </w:p>
        </w:tc>
      </w:tr>
      <w:tr>
        <w:trPr>
          <w:trHeight w:val="23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Włączanie rodzin uczniów w życie szkoły.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Tworzenie atmosfery serdeczności, życzliwości</w:t>
              <w:br/>
              <w:t xml:space="preserve"> i wzajemnego szacunku pomiędzy uczniami, nauczycielami</w:t>
              <w:br/>
              <w:t xml:space="preserve"> i rodzicami.</w:t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Uroczystości z udziałem uczniów i rodziców.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Piknik Rodzinny.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Angażowanie rodziców do pomocy w organizacji wycieczek, uroczystości klasowych związanych z tradycją bożonarodzeniową i wielkanocną.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Zapraszanie zainteresowanych rodziców do organizowania zajęć edukacyjnych lub pogadanek dla uczniów zgodnych z podstawą nauczania w danej klasie lub wyborem zawodu..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/>
              <w:t>Kiermasze świąteczne.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</w:t>
              <w:br/>
              <w:t>wszyscy nauczyciele</w:t>
              <w:br/>
              <w:t>nauczyciele świetlicy,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Rada Rodziców,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3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Wspieranie rodzin w trudnej sytuacji materialnej, losowej</w:t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Współpraca z OPS.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Stypendia szkolne.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Kierowanie uczniów do ośrodków wsparcia dziennego – Oratorium, Gniazdo, ognisko wychowawcze.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Paczki świąteczne dla dzieci z rodzin w trudnej sytuacji materialnej.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Organizowanie pomocy koleżeńskiej 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pedagog, 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psycholog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Rada Rodziców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Samorząd Uczniowski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grudzień </w:t>
            </w:r>
          </w:p>
        </w:tc>
      </w:tr>
      <w:tr>
        <w:trPr>
          <w:trHeight w:val="23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>Kształtowanie postaw obywatelskich.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b/>
                <w:lang w:eastAsia="pl-PL" w:bidi="ar-SA"/>
              </w:rPr>
              <w:t xml:space="preserve">Uczenie samorządności </w:t>
            </w:r>
            <w:r>
              <w:rPr>
                <w:rFonts w:eastAsia="Calibri" w:cs="Calibri"/>
                <w:b/>
                <w:lang w:eastAsia="pl-PL" w:bidi="ar-SA"/>
              </w:rPr>
              <w:t>i pracy zespołowej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Wybór samorządu klasowego i Samorządu Szkolnego. </w:t>
            </w:r>
          </w:p>
          <w:p>
            <w:pPr>
              <w:pStyle w:val="Normal"/>
              <w:rPr/>
            </w:pPr>
            <w:r>
              <w:rPr/>
              <w:t>Podział obowiązków wśród uczniów (uczniowie dyżurni, dekorowanie klasy)</w:t>
            </w:r>
          </w:p>
          <w:p>
            <w:pPr>
              <w:pStyle w:val="Normal"/>
              <w:rPr/>
            </w:pPr>
            <w:r>
              <w:rPr/>
              <w:t>Wyznaczanie zadań wymagających współpracy w zespołach uczniowskich.</w:t>
            </w:r>
          </w:p>
          <w:p>
            <w:pPr>
              <w:pStyle w:val="Normal"/>
              <w:rPr/>
            </w:pPr>
            <w:r>
              <w:rPr/>
              <w:t>Podkreślanie znaczenia symboli narodowych w życiu Polaków (hymn, godło, flaga).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Lekcje muzealne w Muzeum Powstania Warszawskiego, Muzeum Historii Żydów Polskich- POLIN.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</w:rPr>
              <w:t xml:space="preserve">Odwoływanie się do postawy </w:t>
            </w:r>
            <w:r>
              <w:rPr/>
              <w:t>Stefana Czarnieckiego</w:t>
            </w:r>
            <w:r>
              <w:rPr>
                <w:rFonts w:eastAsia="Calibri" w:cs="Calibri"/>
              </w:rPr>
              <w:t xml:space="preserve"> jako wzoru do naśladowania – zajęcia z wychowawcą, lekcje historii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Udział w apelach, akademiach okolicznościowych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 xml:space="preserve">Udział w uroczystościach państwowych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Wolontariat szkolny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historii i muzyki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Pocztu Sztandarowego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Wszyscy nauczyciele,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Samorząd Uczniowski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 szkolny</w:t>
            </w:r>
          </w:p>
        </w:tc>
      </w:tr>
      <w:tr>
        <w:trPr>
          <w:trHeight w:val="1197" w:hRule="atLeast"/>
          <w:cantSplit w:val="true"/>
        </w:trPr>
        <w:tc>
          <w:tcPr>
            <w:tcW w:w="19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DUCHOWA</w:t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 xml:space="preserve">Kształtowanie systemu wartości uczniów zgodnego z sylwetką absolwenta. 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>Wskazywanie uniwersalnych wartości w życiu człowieka.</w:t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Lekcje WDŻ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Lekcje wychowawcze dotyczące  znaczenia rodziny, miłości, przyjaźni, tolerancji, uczciwości, wiedzy, 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Lekcje religii i etyki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/>
              <w:t>Wskazywanie przykładów postaci historycznych jako wzorów do naśladowania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Zwracanie dzieciom uwagi na wartości ogólne oraz te, które zostały wybrane jako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najważniejsze dla społeczności naszej szkoły </w:t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WDŻ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Katecheci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etyki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960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Uwrażliwienie na piękno sztuki 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Lekcje plastyki. Oglądanie dzieł sztuki. Tworzenie własnych dzieł.</w:t>
            </w:r>
          </w:p>
          <w:p>
            <w:pPr>
              <w:pStyle w:val="Normal"/>
              <w:rPr/>
            </w:pPr>
            <w:r>
              <w:rPr/>
              <w:t>Lekcje muzyki. Słuchanie muzyki klasycznej. Wspólne śpiewanie pieśni, kolęd.</w:t>
            </w:r>
          </w:p>
          <w:p>
            <w:pPr>
              <w:pStyle w:val="Normal"/>
              <w:rPr/>
            </w:pPr>
            <w:r>
              <w:rPr/>
              <w:t>Słuchanie poezji i deklamowanie wierszy.</w:t>
            </w:r>
          </w:p>
          <w:p>
            <w:pPr>
              <w:pStyle w:val="Normal"/>
              <w:rPr/>
            </w:pPr>
            <w:r>
              <w:rPr/>
              <w:t>Lekcje muzealne.</w:t>
            </w:r>
          </w:p>
          <w:p>
            <w:pPr>
              <w:pStyle w:val="Normal"/>
              <w:rPr/>
            </w:pPr>
            <w:r>
              <w:rPr/>
              <w:t>Lekcje w MDK, BCEK i SCEK.</w:t>
            </w:r>
          </w:p>
          <w:p>
            <w:pPr>
              <w:pStyle w:val="Normal"/>
              <w:rPr/>
            </w:pPr>
            <w:r>
              <w:rPr/>
              <w:t>Wyjścia do teatru.</w:t>
            </w:r>
          </w:p>
          <w:p>
            <w:pPr>
              <w:pStyle w:val="Normal"/>
              <w:rPr/>
            </w:pPr>
            <w:r>
              <w:rPr/>
              <w:t xml:space="preserve">Wyjścia na koncerty muzyczne.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Nauczyciele plastyki i muzyki,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Nauczyciele języka polskiego,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rodzice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</w:t>
            </w:r>
          </w:p>
        </w:tc>
      </w:tr>
      <w:tr>
        <w:trPr>
          <w:trHeight w:val="4815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postaw patriotycznych</w:t>
            </w:r>
          </w:p>
        </w:tc>
        <w:tc>
          <w:tcPr>
            <w:tcW w:w="522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Podkreślanie znaczenia symboli narodowych w życiu Polaków (hymn, godło, flaga).</w:t>
            </w:r>
          </w:p>
          <w:p>
            <w:pPr>
              <w:pStyle w:val="Normal"/>
              <w:rPr/>
            </w:pPr>
            <w:r>
              <w:rPr/>
              <w:t>Rozmowy w klasie na temat świąt narodowych (Odzyskanie Niepodległości, 3 Maja)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Dekorowanie klas i korytarza z okazji rocznic narodowych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Lekcje muzealne w Muzeum Powstania Warszawskiego, Muzeum Historii Żydów Polskich- POLIN.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</w:rPr>
              <w:t xml:space="preserve">Odwoływanie się do postawy </w:t>
            </w:r>
            <w:r>
              <w:rPr/>
              <w:t>Stefana Czarnieckiego</w:t>
            </w:r>
            <w:r>
              <w:rPr>
                <w:rFonts w:eastAsia="Calibri" w:cs="Calibri"/>
              </w:rPr>
              <w:t xml:space="preserve"> jako wzoru do naśladowania – zajęcia z wychowawcą, lekcje historii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Udział w apelach, akademiach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okolicznościowych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 xml:space="preserve">Udział  w uroczystościach państwowych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Kultywowanie tradycji narodowych- lekcje patriotyzmu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historii i muzyki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Pocztu Sztandarowego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 szkolny</w:t>
            </w:r>
          </w:p>
        </w:tc>
      </w:tr>
      <w:tr>
        <w:trPr>
          <w:trHeight w:val="414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Kultywowanie tradycji świątecznych i/lub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religijnych.</w:t>
            </w:r>
          </w:p>
        </w:tc>
        <w:tc>
          <w:tcPr>
            <w:tcW w:w="522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Przygotowanie Jasełek.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Wigilia klasowa.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Wielkanocne jajeczko.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Wykonywanie ozdób i dekoracji świątecznych.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Lekcje muzealne w Muzeum Etnograficznym: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„</w:t>
            </w:r>
            <w:r>
              <w:rPr>
                <w:rFonts w:eastAsia="Calibri" w:cs="Calibri"/>
              </w:rPr>
              <w:t>Obrzędy wielkanocne i bożonarodzeniowe”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uczniów uczęszczających na lekcje religii w rekolekcjach wielkopostnych i mszy świętej z okazji rozpoczęcia i zakończenia roku szkolnego.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Kiermasz Świąteczny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plastyki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Katecheta,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świetlicy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5427476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Stopka"/>
          <w:rPr/>
        </w:pPr>
        <w:r>
          <w:rPr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347349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16bf"/>
    <w:pPr>
      <w:widowControl w:val="false"/>
      <w:suppressAutoHyphens w:val="true"/>
      <w:bidi w:val="0"/>
      <w:jc w:val="left"/>
    </w:pPr>
    <w:rPr>
      <w:rFonts w:ascii="Times New Roman" w:hAnsi="Times New Roman" w:eastAsia="SimSun" w:cs="Lucida Sans"/>
      <w:color w:val="00000A"/>
      <w:sz w:val="24"/>
      <w:szCs w:val="24"/>
      <w:lang w:val="pl-PL" w:eastAsia="hi-IN" w:bidi="hi-IN"/>
    </w:rPr>
  </w:style>
  <w:style w:type="paragraph" w:styleId="Nagwek2">
    <w:name w:val="Heading 2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813af"/>
    <w:rPr>
      <w:rFonts w:ascii="Tahoma" w:hAnsi="Tahoma" w:eastAsia="SimSun" w:cs="Mangal"/>
      <w:sz w:val="16"/>
      <w:szCs w:val="14"/>
      <w:lang w:eastAsia="hi-IN" w:bidi="hi-IN"/>
    </w:rPr>
  </w:style>
  <w:style w:type="character" w:styleId="Czeinternetowe" w:customStyle="1">
    <w:name w:val="Łącze internetowe"/>
    <w:basedOn w:val="DefaultParagraphFont"/>
    <w:uiPriority w:val="99"/>
    <w:unhideWhenUsed/>
    <w:rsid w:val="00eb7597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407" w:customStyle="1">
    <w:name w:val="ListLabel 407"/>
    <w:qFormat/>
    <w:rPr>
      <w:rFonts w:ascii="Times New Roman" w:hAnsi="Times New Roman" w:cs="Symbol"/>
      <w:b/>
      <w:sz w:val="24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Symbol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398" w:customStyle="1">
    <w:name w:val="ListLabel 398"/>
    <w:qFormat/>
    <w:rPr>
      <w:rFonts w:ascii="Times New Roman" w:hAnsi="Times New Roman" w:cs="Symbol"/>
      <w:b/>
      <w:sz w:val="24"/>
    </w:rPr>
  </w:style>
  <w:style w:type="character" w:styleId="ListLabel399" w:customStyle="1">
    <w:name w:val="ListLabel 399"/>
    <w:qFormat/>
    <w:rPr>
      <w:rFonts w:cs="Courier New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Courier New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4" w:customStyle="1">
    <w:name w:val="ListLabel 404"/>
    <w:qFormat/>
    <w:rPr>
      <w:rFonts w:cs="Symbol"/>
    </w:rPr>
  </w:style>
  <w:style w:type="character" w:styleId="ListLabel405" w:customStyle="1">
    <w:name w:val="ListLabel 405"/>
    <w:qFormat/>
    <w:rPr>
      <w:rFonts w:cs="Courier New"/>
    </w:rPr>
  </w:style>
  <w:style w:type="character" w:styleId="ListLabel406" w:customStyle="1">
    <w:name w:val="ListLabel 406"/>
    <w:qFormat/>
    <w:rPr>
      <w:rFonts w:cs="Wingdings"/>
    </w:rPr>
  </w:style>
  <w:style w:type="character" w:styleId="WW8Num3z0" w:customStyle="1">
    <w:name w:val="WW8Num3z0"/>
    <w:qFormat/>
    <w:rPr>
      <w:rFonts w:ascii="Symbol" w:hAnsi="Symbol" w:cs="Symbol"/>
      <w:sz w:val="22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stLabel353" w:customStyle="1">
    <w:name w:val="ListLabel 353"/>
    <w:qFormat/>
    <w:rPr>
      <w:rFonts w:ascii="Times New Roman" w:hAnsi="Times New Roman" w:cs="Symbol"/>
      <w:sz w:val="24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Wingdings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Wingdings"/>
    </w:rPr>
  </w:style>
  <w:style w:type="character" w:styleId="ListLabel361" w:customStyle="1">
    <w:name w:val="ListLabel 361"/>
    <w:qFormat/>
    <w:rPr>
      <w:rFonts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5a3c"/>
    <w:rPr>
      <w:rFonts w:ascii="Times New Roman" w:hAnsi="Times New Roman" w:eastAsia="SimSun" w:cs="Mangal"/>
      <w:color w:val="00000A"/>
      <w:sz w:val="24"/>
      <w:szCs w:val="21"/>
      <w:lang w:eastAsia="hi-IN" w:bidi="hi-IN"/>
    </w:rPr>
  </w:style>
  <w:style w:type="character" w:styleId="ListLabel416" w:customStyle="1">
    <w:name w:val="ListLabel 416"/>
    <w:qFormat/>
    <w:rPr>
      <w:rFonts w:cs="Symbol"/>
      <w:b/>
      <w:sz w:val="24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cs="Symbol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  <w:b/>
      <w:sz w:val="24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  <w:sz w:val="22"/>
    </w:rPr>
  </w:style>
  <w:style w:type="character" w:styleId="ListLabel435" w:customStyle="1">
    <w:name w:val="ListLabel 435"/>
    <w:qFormat/>
    <w:rPr>
      <w:rFonts w:cs="Symbol"/>
    </w:rPr>
  </w:style>
  <w:style w:type="character" w:styleId="ListLabel436" w:customStyle="1">
    <w:name w:val="ListLabel 436"/>
    <w:qFormat/>
    <w:rPr>
      <w:rFonts w:cs="Symbol"/>
      <w:sz w:val="24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Wingdings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cs="Wingdings"/>
    </w:rPr>
  </w:style>
  <w:style w:type="character" w:styleId="ListLabel441" w:customStyle="1">
    <w:name w:val="ListLabel 441"/>
    <w:qFormat/>
    <w:rPr>
      <w:rFonts w:cs="Wingdings"/>
    </w:rPr>
  </w:style>
  <w:style w:type="character" w:styleId="ListLabel442" w:customStyle="1">
    <w:name w:val="ListLabel 442"/>
    <w:qFormat/>
    <w:rPr>
      <w:rFonts w:cs="Wingdings"/>
    </w:rPr>
  </w:style>
  <w:style w:type="character" w:styleId="ListLabel443" w:customStyle="1">
    <w:name w:val="ListLabel 443"/>
    <w:qFormat/>
    <w:rPr>
      <w:rFonts w:cs="Wingdings"/>
    </w:rPr>
  </w:style>
  <w:style w:type="character" w:styleId="ListLabel444" w:customStyle="1">
    <w:name w:val="ListLabel 444"/>
    <w:qFormat/>
    <w:rPr>
      <w:rFonts w:cs="Wingdings"/>
    </w:rPr>
  </w:style>
  <w:style w:type="character" w:styleId="ListLabel445" w:customStyle="1">
    <w:name w:val="ListLabel 445"/>
    <w:qFormat/>
    <w:rPr>
      <w:rFonts w:cs="Symbol"/>
    </w:rPr>
  </w:style>
  <w:style w:type="character" w:styleId="ListLabel446" w:customStyle="1">
    <w:name w:val="ListLabel 446"/>
    <w:qFormat/>
    <w:rPr>
      <w:rFonts w:cs="Wingdings"/>
    </w:rPr>
  </w:style>
  <w:style w:type="character" w:styleId="ListLabel447" w:customStyle="1">
    <w:name w:val="ListLabel 447"/>
    <w:qFormat/>
    <w:rPr>
      <w:rFonts w:cs="Wingdings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Wingdings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cs="Wingdings"/>
    </w:rPr>
  </w:style>
  <w:style w:type="character" w:styleId="ListLabel454" w:customStyle="1">
    <w:name w:val="ListLabel 454"/>
    <w:qFormat/>
    <w:rPr>
      <w:rFonts w:cs="Wingdings"/>
    </w:rPr>
  </w:style>
  <w:style w:type="character" w:styleId="ListLabel455" w:customStyle="1">
    <w:name w:val="ListLabel 455"/>
    <w:qFormat/>
    <w:rPr>
      <w:rFonts w:cs="Courier New"/>
    </w:rPr>
  </w:style>
  <w:style w:type="character" w:styleId="ListLabel456" w:customStyle="1">
    <w:name w:val="ListLabel 456"/>
    <w:qFormat/>
    <w:rPr>
      <w:rFonts w:cs="Courier New"/>
    </w:rPr>
  </w:style>
  <w:style w:type="character" w:styleId="ListLabel457" w:customStyle="1">
    <w:name w:val="ListLabel 457"/>
    <w:qFormat/>
    <w:rPr>
      <w:rFonts w:cs="Courier New"/>
    </w:rPr>
  </w:style>
  <w:style w:type="character" w:styleId="ListLabel458" w:customStyle="1">
    <w:name w:val="ListLabel 458"/>
    <w:qFormat/>
    <w:rPr>
      <w:rFonts w:cs="Symbol"/>
      <w:sz w:val="24"/>
      <w:szCs w:val="18"/>
    </w:rPr>
  </w:style>
  <w:style w:type="character" w:styleId="ListLabel459" w:customStyle="1">
    <w:name w:val="ListLabel 459"/>
    <w:qFormat/>
    <w:rPr>
      <w:rFonts w:cs="Symbol"/>
      <w:sz w:val="24"/>
      <w:szCs w:val="18"/>
    </w:rPr>
  </w:style>
  <w:style w:type="character" w:styleId="ListLabel460" w:customStyle="1">
    <w:name w:val="ListLabel 460"/>
    <w:qFormat/>
    <w:rPr>
      <w:rFonts w:cs="Symbol"/>
      <w:sz w:val="24"/>
      <w:szCs w:val="18"/>
    </w:rPr>
  </w:style>
  <w:style w:type="character" w:styleId="ListLabel461" w:customStyle="1">
    <w:name w:val="ListLabel 461"/>
    <w:qFormat/>
    <w:rPr>
      <w:rFonts w:cs="Symbol"/>
      <w:sz w:val="24"/>
      <w:szCs w:val="18"/>
    </w:rPr>
  </w:style>
  <w:style w:type="character" w:styleId="ListLabel462" w:customStyle="1">
    <w:name w:val="ListLabel 462"/>
    <w:qFormat/>
    <w:rPr>
      <w:rFonts w:cs="Symbol"/>
      <w:sz w:val="24"/>
      <w:szCs w:val="18"/>
    </w:rPr>
  </w:style>
  <w:style w:type="character" w:styleId="ListLabel463" w:customStyle="1">
    <w:name w:val="ListLabel 463"/>
    <w:qFormat/>
    <w:rPr>
      <w:rFonts w:cs="Symbol"/>
      <w:sz w:val="24"/>
      <w:szCs w:val="18"/>
    </w:rPr>
  </w:style>
  <w:style w:type="character" w:styleId="ListLabel464" w:customStyle="1">
    <w:name w:val="ListLabel 464"/>
    <w:qFormat/>
    <w:rPr>
      <w:rFonts w:cs="Symbol"/>
      <w:sz w:val="24"/>
      <w:szCs w:val="18"/>
    </w:rPr>
  </w:style>
  <w:style w:type="character" w:styleId="ListLabel465" w:customStyle="1">
    <w:name w:val="ListLabel 465"/>
    <w:qFormat/>
    <w:rPr>
      <w:rFonts w:cs="Symbol"/>
      <w:sz w:val="24"/>
      <w:szCs w:val="18"/>
    </w:rPr>
  </w:style>
  <w:style w:type="character" w:styleId="ListLabel466" w:customStyle="1">
    <w:name w:val="ListLabel 466"/>
    <w:qFormat/>
    <w:rPr>
      <w:rFonts w:cs="Symbol"/>
      <w:sz w:val="24"/>
      <w:szCs w:val="18"/>
    </w:rPr>
  </w:style>
  <w:style w:type="character" w:styleId="ListLabel467" w:customStyle="1">
    <w:name w:val="ListLabel 467"/>
    <w:qFormat/>
    <w:rPr>
      <w:rFonts w:ascii="Liberation Serif" w:hAnsi="Liberation Serif" w:cs="Courier New"/>
    </w:rPr>
  </w:style>
  <w:style w:type="character" w:styleId="ListLabel468" w:customStyle="1">
    <w:name w:val="ListLabel 468"/>
    <w:qFormat/>
    <w:rPr>
      <w:rFonts w:cs="Wingdings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Wingdings"/>
    </w:rPr>
  </w:style>
  <w:style w:type="character" w:styleId="ListLabel471" w:customStyle="1">
    <w:name w:val="ListLabel 471"/>
    <w:qFormat/>
    <w:rPr>
      <w:rFonts w:cs="Wingdings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Wingdings"/>
    </w:rPr>
  </w:style>
  <w:style w:type="character" w:styleId="ListLabel474" w:customStyle="1">
    <w:name w:val="ListLabel 474"/>
    <w:qFormat/>
    <w:rPr>
      <w:rFonts w:cs="Wingdings"/>
    </w:rPr>
  </w:style>
  <w:style w:type="character" w:styleId="ListLabel475" w:customStyle="1">
    <w:name w:val="ListLabel 475"/>
    <w:qFormat/>
    <w:rPr>
      <w:rFonts w:cs="Wingdings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476" w:customStyle="1">
    <w:name w:val="ListLabel 476"/>
    <w:qFormat/>
    <w:rPr>
      <w:rFonts w:cs="Symbol"/>
      <w:b/>
      <w:sz w:val="24"/>
    </w:rPr>
  </w:style>
  <w:style w:type="character" w:styleId="ListLabel477" w:customStyle="1">
    <w:name w:val="ListLabel 477"/>
    <w:qFormat/>
    <w:rPr>
      <w:rFonts w:cs="Courier New"/>
    </w:rPr>
  </w:style>
  <w:style w:type="character" w:styleId="ListLabel478" w:customStyle="1">
    <w:name w:val="ListLabel 478"/>
    <w:qFormat/>
    <w:rPr>
      <w:rFonts w:cs="Wingdings"/>
    </w:rPr>
  </w:style>
  <w:style w:type="character" w:styleId="ListLabel479" w:customStyle="1">
    <w:name w:val="ListLabel 479"/>
    <w:qFormat/>
    <w:rPr>
      <w:rFonts w:cs="Symbol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cs="Symbol"/>
      <w:sz w:val="22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Symbol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Wingdings"/>
    </w:rPr>
  </w:style>
  <w:style w:type="character" w:styleId="ListLabel490" w:customStyle="1">
    <w:name w:val="ListLabel 490"/>
    <w:qFormat/>
    <w:rPr>
      <w:rFonts w:cs="Wingdings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cs="Wingdings"/>
    </w:rPr>
  </w:style>
  <w:style w:type="character" w:styleId="ListLabel493" w:customStyle="1">
    <w:name w:val="ListLabel 493"/>
    <w:qFormat/>
    <w:rPr>
      <w:rFonts w:cs="Wingdings"/>
    </w:rPr>
  </w:style>
  <w:style w:type="character" w:styleId="ListLabel494" w:customStyle="1">
    <w:name w:val="ListLabel 494"/>
    <w:qFormat/>
    <w:rPr>
      <w:rFonts w:cs="Wingdings"/>
    </w:rPr>
  </w:style>
  <w:style w:type="character" w:styleId="ListLabel495" w:customStyle="1">
    <w:name w:val="ListLabel 495"/>
    <w:qFormat/>
    <w:rPr>
      <w:rFonts w:cs="Wingdings"/>
    </w:rPr>
  </w:style>
  <w:style w:type="character" w:styleId="ListLabel496" w:customStyle="1">
    <w:name w:val="ListLabel 496"/>
    <w:qFormat/>
    <w:rPr>
      <w:rFonts w:cs="Wingdings"/>
    </w:rPr>
  </w:style>
  <w:style w:type="character" w:styleId="ListLabel497" w:customStyle="1">
    <w:name w:val="ListLabel 497"/>
    <w:qFormat/>
    <w:rPr>
      <w:rFonts w:cs="Symbol"/>
      <w:b/>
      <w:sz w:val="22"/>
    </w:rPr>
  </w:style>
  <w:style w:type="character" w:styleId="ListLabel498" w:customStyle="1">
    <w:name w:val="ListLabel 498"/>
    <w:qFormat/>
    <w:rPr>
      <w:rFonts w:cs="Courier New"/>
    </w:rPr>
  </w:style>
  <w:style w:type="character" w:styleId="ListLabel499" w:customStyle="1">
    <w:name w:val="ListLabel 499"/>
    <w:qFormat/>
    <w:rPr>
      <w:rFonts w:cs="Wingdings"/>
    </w:rPr>
  </w:style>
  <w:style w:type="character" w:styleId="ListLabel500" w:customStyle="1">
    <w:name w:val="ListLabel 500"/>
    <w:qFormat/>
    <w:rPr>
      <w:rFonts w:cs="Symbol"/>
    </w:rPr>
  </w:style>
  <w:style w:type="character" w:styleId="ListLabel501" w:customStyle="1">
    <w:name w:val="ListLabel 501"/>
    <w:qFormat/>
    <w:rPr>
      <w:rFonts w:cs="Courier New"/>
    </w:rPr>
  </w:style>
  <w:style w:type="character" w:styleId="ListLabel502" w:customStyle="1">
    <w:name w:val="ListLabel 502"/>
    <w:qFormat/>
    <w:rPr>
      <w:rFonts w:cs="Wingdings"/>
    </w:rPr>
  </w:style>
  <w:style w:type="character" w:styleId="ListLabel503" w:customStyle="1">
    <w:name w:val="ListLabel 503"/>
    <w:qFormat/>
    <w:rPr>
      <w:rFonts w:cs="Symbol"/>
    </w:rPr>
  </w:style>
  <w:style w:type="character" w:styleId="ListLabel504" w:customStyle="1">
    <w:name w:val="ListLabel 504"/>
    <w:qFormat/>
    <w:rPr>
      <w:rFonts w:cs="Courier New"/>
    </w:rPr>
  </w:style>
  <w:style w:type="character" w:styleId="ListLabel505" w:customStyle="1">
    <w:name w:val="ListLabel 505"/>
    <w:qFormat/>
    <w:rPr>
      <w:rFonts w:cs="Wingdings"/>
    </w:rPr>
  </w:style>
  <w:style w:type="character" w:styleId="ListLabel506" w:customStyle="1">
    <w:name w:val="ListLabel 506"/>
    <w:qFormat/>
    <w:rPr>
      <w:rFonts w:ascii="Liberation Serif" w:hAnsi="Liberation Serif" w:cs="Courier New"/>
    </w:rPr>
  </w:style>
  <w:style w:type="character" w:styleId="ListLabel507" w:customStyle="1">
    <w:name w:val="ListLabel 507"/>
    <w:qFormat/>
    <w:rPr>
      <w:rFonts w:cs="Wingdings"/>
    </w:rPr>
  </w:style>
  <w:style w:type="character" w:styleId="ListLabel508" w:customStyle="1">
    <w:name w:val="ListLabel 508"/>
    <w:qFormat/>
    <w:rPr>
      <w:rFonts w:cs="Wingdings"/>
    </w:rPr>
  </w:style>
  <w:style w:type="character" w:styleId="ListLabel509" w:customStyle="1">
    <w:name w:val="ListLabel 509"/>
    <w:qFormat/>
    <w:rPr>
      <w:rFonts w:cs="Wingdings"/>
    </w:rPr>
  </w:style>
  <w:style w:type="character" w:styleId="ListLabel510" w:customStyle="1">
    <w:name w:val="ListLabel 510"/>
    <w:qFormat/>
    <w:rPr>
      <w:rFonts w:cs="Wingdings"/>
    </w:rPr>
  </w:style>
  <w:style w:type="character" w:styleId="ListLabel511" w:customStyle="1">
    <w:name w:val="ListLabel 511"/>
    <w:qFormat/>
    <w:rPr>
      <w:rFonts w:cs="Wingdings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Wingdings"/>
    </w:rPr>
  </w:style>
  <w:style w:type="character" w:styleId="ListLabel514" w:customStyle="1">
    <w:name w:val="ListLabel 514"/>
    <w:qFormat/>
    <w:rPr>
      <w:rFonts w:cs="Wingdings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Courier New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Courier New"/>
    </w:rPr>
  </w:style>
  <w:style w:type="character" w:styleId="ListLabel554" w:customStyle="1">
    <w:name w:val="ListLabel 554"/>
    <w:qFormat/>
    <w:rPr>
      <w:rFonts w:cs="Courier New"/>
    </w:rPr>
  </w:style>
  <w:style w:type="character" w:styleId="ListLabel555" w:customStyle="1">
    <w:name w:val="ListLabel 555"/>
    <w:qFormat/>
    <w:rPr>
      <w:rFonts w:cs="Courier New"/>
    </w:rPr>
  </w:style>
  <w:style w:type="character" w:styleId="ListLabel556" w:customStyle="1">
    <w:name w:val="ListLabel 556"/>
    <w:qFormat/>
    <w:rPr>
      <w:rFonts w:cs="Courier New"/>
    </w:rPr>
  </w:style>
  <w:style w:type="character" w:styleId="ListLabel557">
    <w:name w:val="ListLabel 557"/>
    <w:qFormat/>
    <w:rPr>
      <w:rFonts w:cs="Symbol"/>
      <w:b/>
      <w:sz w:val="24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cs="Symbol"/>
      <w:sz w:val="22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Wingdings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Wingdings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Wingdings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  <w:b/>
      <w:sz w:val="22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Mocnowyrniony">
    <w:name w:val="Mocno wyróżniony"/>
    <w:qFormat/>
    <w:rPr>
      <w:b/>
      <w:bCs/>
    </w:rPr>
  </w:style>
  <w:style w:type="character" w:styleId="ListLabel596">
    <w:name w:val="ListLabel 596"/>
    <w:qFormat/>
    <w:rPr>
      <w:rFonts w:cs="Symbol"/>
      <w:b/>
      <w:sz w:val="24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  <w:sz w:val="22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Wingdings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ascii="Calibri" w:hAnsi="Calibri" w:cs="Symbol"/>
      <w:b/>
      <w:sz w:val="22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813af"/>
    <w:pPr/>
    <w:rPr>
      <w:rFonts w:ascii="Tahoma" w:hAnsi="Tahoma" w:cs="Mangal"/>
      <w:sz w:val="16"/>
      <w:szCs w:val="14"/>
    </w:rPr>
  </w:style>
  <w:style w:type="paragraph" w:styleId="Zawartotabeli" w:customStyle="1">
    <w:name w:val="Zawartość tabel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085a3c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" w:cs="Times New Roman" w:eastAsiaTheme="minorEastAsia"/>
      <w:color w:val="000000"/>
      <w:sz w:val="24"/>
      <w:szCs w:val="24"/>
      <w:lang w:val="pl-PL" w:eastAsia="pl-PL" w:bidi="ar-SA"/>
    </w:rPr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Application>LibreOffice/5.3.3.2$Windows_X86_64 LibreOffice_project/3d9a8b4b4e538a85e0782bd6c2d430bafe583448</Application>
  <Pages>37</Pages>
  <Words>5578</Words>
  <Characters>39827</Characters>
  <CharactersWithSpaces>44776</CharactersWithSpaces>
  <Paragraphs>856</Paragraphs>
  <Company>Sp133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2017-09-04T09:55:00Z</dcterms:created>
  <dc:creator>Nauczyciel</dc:creator>
  <dc:description/>
  <dc:language>pl-PL</dc:language>
  <cp:lastModifiedBy/>
  <cp:lastPrinted>2017-09-13T13:16:00Z</cp:lastPrinted>
  <dcterms:modified xsi:type="dcterms:W3CDTF">2017-09-15T08:41:45Z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Sp133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